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240"/>
        <w:jc w:val="center"/>
        <w:rPr>
          <w:sz w:val="72"/>
          <w:szCs w:val="144"/>
        </w:rPr>
      </w:pPr>
      <w:r>
        <w:rPr>
          <w:rFonts w:cs="Cordia New"/>
          <w:noProof/>
          <w:sz w:val="200"/>
          <w:szCs w:val="240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180975</wp:posOffset>
                </wp:positionH>
                <wp:positionV relativeFrom="paragraph">
                  <wp:posOffset>-114300</wp:posOffset>
                </wp:positionV>
                <wp:extent cx="6724650" cy="762000"/>
                <wp:effectExtent l="19050" t="19050" r="38100" b="38100"/>
                <wp:wrapNone/>
                <wp:docPr id="1026" name="Rectangle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724650" cy="762000"/>
                        </a:xfrm>
                        <a:prstGeom prst="rect"/>
                        <a:ln cmpd="sng" cap="flat" w="57150">
                          <a:solidFill>
                            <a:srgbClr val="ffff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ed="f" stroked="t" style="position:absolute;margin-left:14.25pt;margin-top:-9.0pt;width:529.5pt;height:60.0pt;z-index:2;mso-position-horizontal-relative:text;mso-position-vertical-relative:text;mso-width-relative:page;mso-height-relative:page;mso-wrap-distance-left:0.0pt;mso-wrap-distance-right:0.0pt;visibility:visible;">
                <v:stroke joinstyle="miter" color="yellow" weight="4.5pt"/>
                <v:fill/>
              </v:rect>
            </w:pict>
          </mc:Fallback>
        </mc:AlternateContent>
      </w:r>
      <w:r>
        <w:rPr>
          <w:rFonts w:ascii="TH Sarabun New" w:cs="TH Sarabun New" w:hAnsi="TH Sarabun New"/>
          <w:b/>
          <w:bCs/>
          <w:sz w:val="72"/>
          <w:szCs w:val="72"/>
        </w:rPr>
        <w:t xml:space="preserve">THD01 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>น่าน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 xml:space="preserve"> 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>–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 xml:space="preserve"> ปัว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 xml:space="preserve"> 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 xml:space="preserve">ฮักน่าน นานๆนะ </w:t>
      </w:r>
      <w:r>
        <w:rPr>
          <w:rFonts w:ascii="TH Sarabun New" w:cs="TH Sarabun New" w:hAnsi="TH Sarabun New" w:hint="cs"/>
          <w:b/>
          <w:bCs/>
          <w:sz w:val="72"/>
          <w:szCs w:val="72"/>
          <w:cs/>
        </w:rPr>
        <w:t>3</w:t>
      </w:r>
      <w:r>
        <w:rPr>
          <w:rFonts w:ascii="TH Sarabun New" w:cs="TH Sarabun New" w:hAnsi="TH Sarabun New"/>
          <w:b/>
          <w:bCs/>
          <w:sz w:val="72"/>
          <w:szCs w:val="72"/>
          <w:cs/>
        </w:rPr>
        <w:t xml:space="preserve"> วัน 2 คืน</w:t>
      </w:r>
    </w:p>
    <w:p>
      <w:pPr>
        <w:pStyle w:val="style0"/>
        <w:spacing w:after="0" w:lineRule="auto" w:line="240"/>
        <w:jc w:val="center"/>
        <w:rPr>
          <w:b/>
          <w:bCs/>
          <w:noProof/>
        </w:rPr>
      </w:pPr>
      <w:r>
        <w:rPr>
          <w:noProof/>
        </w:rPr>
        <w:t xml:space="preserve"> </w:t>
      </w:r>
    </w:p>
    <w:p>
      <w:pPr>
        <w:pStyle w:val="style0"/>
        <w:spacing w:after="0" w:lineRule="auto" w:line="240"/>
        <w:jc w:val="center"/>
        <w:rPr>
          <w:noProof/>
        </w:rPr>
      </w:pPr>
      <w:r>
        <w:rPr>
          <w:noProof/>
        </w:rPr>
        <w:drawing>
          <wp:inline distL="0" distT="0" distB="0" distR="0">
            <wp:extent cx="6686550" cy="6686550"/>
            <wp:effectExtent l="0" t="0" r="0" b="0"/>
            <wp:docPr id="102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686550" cy="6686550"/>
                    </a:xfrm>
                    <a:prstGeom prst="rect"/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pStyle w:val="style0"/>
        <w:spacing w:after="0" w:lineRule="auto" w:line="240"/>
        <w:jc w:val="center"/>
        <w:rPr>
          <w:noProof/>
        </w:rPr>
      </w:pPr>
    </w:p>
    <w:p>
      <w:pPr>
        <w:pStyle w:val="style0"/>
        <w:tabs>
          <w:tab w:val="left" w:leader="none" w:pos="4111"/>
        </w:tabs>
        <w:spacing w:after="0" w:lineRule="auto" w:line="276"/>
        <w:ind w:left="720" w:hanging="720"/>
        <w:jc w:val="center"/>
        <w:rPr>
          <w:rFonts w:ascii="TH SarabunPSK" w:cs="TH SarabunPSK" w:hAnsi="TH SarabunPSK"/>
          <w:b/>
          <w:bCs/>
          <w:color w:val="ff0000"/>
          <w:sz w:val="44"/>
          <w:szCs w:val="44"/>
        </w:rPr>
      </w:pP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="TH SarabunPSK" w:cs="TH SarabunPSK" w:hAnsi="TH SarabunPSK"/>
          <w:b/>
          <w:bCs/>
          <w:color w:val="ff0000"/>
          <w:sz w:val="44"/>
          <w:szCs w:val="44"/>
          <w:cs/>
        </w:rPr>
        <w:t xml:space="preserve">แอร์เอเชีย 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(</w:t>
      </w:r>
      <w:r>
        <w:rPr>
          <w:rFonts w:ascii="TH SarabunPSK" w:cs="TH SarabunPSK" w:hAnsi="TH SarabunPSK"/>
          <w:b/>
          <w:bCs/>
          <w:color w:val="ff0000"/>
          <w:sz w:val="44"/>
          <w:szCs w:val="56"/>
        </w:rPr>
        <w:t>FD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)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: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(</w:t>
      </w:r>
      <w:r>
        <w:rPr>
          <w:rFonts w:ascii="TH SarabunPSK" w:cs="TH SarabunPSK" w:hAnsi="TH SarabunPSK" w:hint="cs"/>
          <w:b/>
          <w:bCs/>
          <w:color w:val="ff0000"/>
          <w:sz w:val="44"/>
          <w:szCs w:val="56"/>
        </w:rPr>
        <w:t>DM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</w:rPr>
        <w:t>K</w:t>
      </w:r>
      <w:r>
        <w:rPr>
          <w:rFonts w:ascii="TH SarabunPSK" w:cs="TH SarabunPSK" w:hAnsi="TH SarabunPSK" w:hint="cs"/>
          <w:b/>
          <w:bCs/>
          <w:color w:val="ff0000"/>
          <w:sz w:val="44"/>
          <w:szCs w:val="44"/>
          <w:cs/>
        </w:rPr>
        <w:t>)</w:t>
      </w:r>
    </w:p>
    <w:tbl>
      <w:tblPr>
        <w:tblStyle w:val="style154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>
        <w:trPr/>
        <w:tc>
          <w:tcPr>
            <w:tcW w:w="2250" w:type="dxa"/>
            <w:tcBorders/>
            <w:shd w:val="clear" w:color="auto" w:fill="fff2cc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</w:rPr>
            </w:pPr>
            <w:r>
              <w:rPr>
                <w:rFonts w:ascii="TH SarabunPSK" w:cs="TH SarabunPSK" w:hAnsi="TH SarabunPSK"/>
                <w:b/>
                <w:bCs/>
                <w:sz w:val="40"/>
                <w:szCs w:val="50"/>
              </w:rPr>
              <w:t>FD3554</w:t>
            </w:r>
          </w:p>
        </w:tc>
        <w:tc>
          <w:tcPr>
            <w:tcW w:w="5130" w:type="dxa"/>
            <w:tcBorders/>
            <w:shd w:val="clear" w:color="auto" w:fill="fff2cc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</w:rPr>
              <w:t>DMK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 xml:space="preserve">(กรุงเทพ) </w:t>
            </w:r>
            <w:r>
              <w:rPr>
                <w:rFonts w:ascii="TH SarabunPSK" w:cs="TH SarabunPSK" w:hAnsi="TH SarabunPSK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TH SarabunPSK" w:cs="TH SarabunPSK" w:hAnsi="TH SarabunPSK"/>
                <w:b/>
                <w:bCs/>
                <w:sz w:val="40"/>
                <w:szCs w:val="40"/>
              </w:rPr>
              <w:t xml:space="preserve"> NNT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(น่านนคร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/>
            <w:shd w:val="clear" w:color="auto" w:fill="fff2cc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0</w:t>
            </w:r>
            <w:r>
              <w:rPr>
                <w:rFonts w:ascii="TH SarabunPSK" w:cs="TH SarabunPSK" w:hAnsi="TH SarabunPSK"/>
                <w:b/>
                <w:bCs/>
                <w:sz w:val="52"/>
                <w:szCs w:val="52"/>
              </w:rPr>
              <w:t>7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30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0</w:t>
            </w:r>
            <w:r>
              <w:rPr>
                <w:rFonts w:ascii="TH SarabunPSK" w:cs="TH SarabunPSK" w:hAnsi="TH SarabunPSK"/>
                <w:b/>
                <w:bCs/>
                <w:sz w:val="52"/>
                <w:szCs w:val="52"/>
              </w:rPr>
              <w:t>8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50</w:t>
            </w:r>
          </w:p>
        </w:tc>
      </w:tr>
      <w:tr>
        <w:tblPrEx/>
        <w:trPr>
          <w:trHeight w:val="503" w:hRule="atLeast"/>
        </w:trPr>
        <w:tc>
          <w:tcPr>
            <w:tcW w:w="2250" w:type="dxa"/>
            <w:tcBorders/>
            <w:shd w:val="clear" w:color="auto" w:fill="fbe4d5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 w:hint="cs"/>
                <w:b/>
                <w:bCs/>
                <w:sz w:val="40"/>
                <w:szCs w:val="40"/>
              </w:rPr>
            </w:pPr>
            <w:r>
              <w:rPr>
                <w:rFonts w:ascii="TH SarabunPSK" w:cs="TH SarabunPSK" w:hAnsi="TH SarabunPSK"/>
                <w:b/>
                <w:bCs/>
                <w:sz w:val="40"/>
                <w:szCs w:val="40"/>
              </w:rPr>
              <w:t>FD355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7</w:t>
            </w:r>
          </w:p>
        </w:tc>
        <w:tc>
          <w:tcPr>
            <w:tcW w:w="5130" w:type="dxa"/>
            <w:tcBorders/>
            <w:shd w:val="clear" w:color="auto" w:fill="fbe4d5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sz w:val="40"/>
                <w:szCs w:val="40"/>
              </w:rPr>
            </w:pPr>
            <w:r>
              <w:rPr>
                <w:rFonts w:ascii="TH SarabunPSK" w:cs="TH SarabunPSK" w:hAnsi="TH SarabunPSK"/>
                <w:b/>
                <w:bCs/>
                <w:sz w:val="40"/>
                <w:szCs w:val="40"/>
              </w:rPr>
              <w:t>NNT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(น่านนคร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)</w:t>
            </w:r>
            <w:r>
              <w:rPr>
                <w:rFonts w:ascii="TH SarabunPSK" w:cs="TH SarabunPSK" w:hAnsi="TH SarabunPSK" w:hint="cs"/>
                <w:sz w:val="40"/>
                <w:szCs w:val="40"/>
                <w:cs/>
              </w:rPr>
              <w:t xml:space="preserve">- 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</w:rPr>
              <w:t>DMK</w:t>
            </w:r>
            <w:r>
              <w:rPr>
                <w:rFonts w:ascii="TH SarabunPSK" w:cs="TH SarabunPSK" w:hAnsi="TH SarabunPSK" w:hint="cs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tcBorders/>
            <w:shd w:val="clear" w:color="auto" w:fill="fbe4d5"/>
          </w:tcPr>
          <w:p>
            <w:pPr>
              <w:pStyle w:val="style0"/>
              <w:tabs>
                <w:tab w:val="left" w:leader="none" w:pos="4111"/>
              </w:tabs>
              <w:jc w:val="center"/>
              <w:rPr>
                <w:rFonts w:ascii="TH SarabunPSK" w:cs="TH SarabunPSK" w:hAnsi="TH SarabunPSK"/>
                <w:b/>
                <w:bCs/>
                <w:sz w:val="52"/>
                <w:szCs w:val="52"/>
              </w:rPr>
            </w:pP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1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6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.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55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 xml:space="preserve"> –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</w:rPr>
              <w:t>1</w:t>
            </w:r>
            <w:r>
              <w:rPr>
                <w:rFonts w:ascii="TH SarabunPSK" w:cs="TH SarabunPSK" w:hAnsi="TH SarabunPSK" w:hint="cs"/>
                <w:b/>
                <w:bCs/>
                <w:sz w:val="52"/>
                <w:szCs w:val="52"/>
                <w:cs/>
              </w:rPr>
              <w:t>8.05</w:t>
            </w:r>
          </w:p>
        </w:tc>
      </w:tr>
    </w:tbl>
    <w:p>
      <w:pPr>
        <w:pStyle w:val="style0"/>
        <w:tabs>
          <w:tab w:val="left" w:leader="none" w:pos="4111"/>
        </w:tabs>
        <w:spacing w:after="0" w:lineRule="auto" w:line="276"/>
        <w:jc w:val="center"/>
        <w:rPr>
          <w:rFonts w:ascii="TH SarabunPSK" w:cs="TH SarabunPSK" w:hAnsi="TH SarabunPSK"/>
          <w:b/>
          <w:bCs/>
          <w:sz w:val="36"/>
          <w:szCs w:val="36"/>
        </w:rPr>
      </w:pP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TH SarabunPSK" w:cs="TH SarabunPSK" w:hAnsi="TH SarabunPSK"/>
          <w:b/>
          <w:bCs/>
          <w:sz w:val="36"/>
          <w:szCs w:val="36"/>
        </w:rPr>
        <w:t>15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TH SarabunPSK" w:cs="TH SarabunPSK" w:hAnsi="TH SarabunPSK" w:hint="cs"/>
          <w:b/>
          <w:bCs/>
          <w:sz w:val="36"/>
          <w:szCs w:val="36"/>
        </w:rPr>
        <w:t xml:space="preserve"> </w:t>
      </w:r>
      <w:r>
        <w:rPr>
          <w:rFonts w:ascii="TH SarabunPSK" w:cs="TH SarabunPSK" w:hAnsi="TH SarabunPSK" w:hint="cs"/>
          <w:b/>
          <w:bCs/>
          <w:sz w:val="36"/>
          <w:szCs w:val="36"/>
          <w:cs/>
        </w:rPr>
        <w:t>7 ก.ก. **</w:t>
      </w:r>
    </w:p>
    <w:p>
      <w:pPr>
        <w:pStyle w:val="style0"/>
        <w:tabs>
          <w:tab w:val="left" w:leader="none" w:pos="90"/>
        </w:tabs>
        <w:spacing w:after="0" w:lineRule="auto" w:line="240"/>
        <w:rPr>
          <w:rFonts w:ascii="TH Sarabun New" w:cs="TH Sarabun New" w:hAnsi="TH Sarabun New"/>
          <w:b/>
          <w:bCs/>
          <w:color w:val="ff0000"/>
          <w:sz w:val="44"/>
          <w:szCs w:val="44"/>
          <w:u w:val="single"/>
        </w:rPr>
      </w:pPr>
      <w:r>
        <w:rPr>
          <w:rFonts w:ascii="TH Sarabun New" w:cs="TH Sarabun New" w:hAnsi="TH Sarabun New"/>
          <w:b/>
          <w:bCs/>
          <w:color w:val="ff0000"/>
          <w:sz w:val="44"/>
          <w:szCs w:val="44"/>
          <w:u w:val="single"/>
          <w:cs/>
        </w:rPr>
        <w:t xml:space="preserve">มาตราการดูแลป้องกัน การติดเชื้อโควิด-19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ตรวจวัดอุณหภูมิก่อนการเดินทาง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ฉีดพ่นฆ่าเชื้อภายในยานพาหนะ ก่อนให้บริการทุกครั้ง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โต๊ะอาหาร มีการจัดที่นั่งแบบเว้นระยะห่าง ใช้ช้อนกลาง (</w:t>
      </w:r>
      <w:r>
        <w:rPr>
          <w:rFonts w:ascii="TH Sarabun New" w:cs="TH Sarabun New" w:hAnsi="TH Sarabun New"/>
          <w:b/>
          <w:bCs/>
          <w:sz w:val="32"/>
          <w:szCs w:val="32"/>
        </w:rPr>
        <w:t>Social Distancing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>)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บริการหน้ากากอนามัยชนิดผ้า ท่านละ 1 อัน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  <w:u w:val="single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จุดบริกา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>ร แอลกอฮอล์ล้างมือประจำรถ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 ตลอ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ดการเดินทาง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90"/>
        </w:tabs>
        <w:spacing w:lineRule="auto" w:line="240"/>
        <w:rPr>
          <w:rFonts w:ascii="TH Sarabun New" w:cs="TH Sarabun New" w:hAnsi="TH Sarabun New"/>
          <w:b/>
          <w:bCs/>
          <w:sz w:val="32"/>
          <w:szCs w:val="32"/>
          <w:u w:val="single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จัดผังที่นั่ง ตามมาตราการป้องกัน 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COVID-19 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>ของกระทรวงการท่องเที่ยวแห่งประเทศไทย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0530"/>
        </w:tabs>
        <w:spacing w:after="0" w:lineRule="auto" w:line="240"/>
        <w:ind w:left="720" w:hanging="720"/>
        <w:rPr>
          <w:rFonts w:cs="Cordia New"/>
        </w:rPr>
      </w:pPr>
      <w:r>
        <w:rPr>
          <w:rFonts w:ascii="TH SarabunPSK" w:cs="TH SarabunPSK" w:hAnsi="TH SarabunPSK"/>
          <w:sz w:val="32"/>
          <w:szCs w:val="32"/>
          <w:cs/>
        </w:rPr>
        <w:t>วันที่ 1   กรุงเทพ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ฯ (ดอนเมือง) </w:t>
      </w:r>
      <w:r>
        <w:rPr>
          <w:rFonts w:ascii="TH SarabunPSK" w:cs="TH SarabunPSK" w:hAnsi="TH SarabunPSK"/>
          <w:sz w:val="32"/>
          <w:szCs w:val="32"/>
        </w:rPr>
        <w:t xml:space="preserve">– </w:t>
      </w:r>
      <w:r>
        <w:rPr>
          <w:rFonts w:ascii="TH SarabunPSK" w:cs="TH SarabunPSK" w:hAnsi="TH SarabunPSK"/>
          <w:sz w:val="32"/>
          <w:szCs w:val="32"/>
          <w:cs/>
        </w:rPr>
        <w:t>ท่าอากาศยานน่านนคร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- </w:t>
      </w:r>
      <w:r>
        <w:rPr>
          <w:rFonts w:ascii="TH SarabunPSK" w:cs="TH SarabunPSK" w:hAnsi="TH SarabunPSK"/>
          <w:sz w:val="32"/>
          <w:szCs w:val="32"/>
          <w:cs/>
        </w:rPr>
        <w:t xml:space="preserve">วัดภูมินทร์ </w:t>
      </w:r>
      <w:r>
        <w:rPr>
          <w:rFonts w:ascii="TH SarabunPSK" w:cs="TH SarabunPSK" w:hAnsi="TH SarabunPSK"/>
          <w:sz w:val="32"/>
          <w:szCs w:val="32"/>
          <w:cs/>
        </w:rPr>
        <w:t xml:space="preserve">– </w:t>
      </w:r>
      <w:r>
        <w:rPr>
          <w:rFonts w:ascii="TH SarabunPSK" w:cs="TH SarabunPSK" w:hAnsi="TH SarabunPSK"/>
          <w:sz w:val="32"/>
          <w:szCs w:val="32"/>
          <w:cs/>
        </w:rPr>
        <w:t xml:space="preserve">วัดพระธาตุช้างค้ำวรวิหาร </w:t>
      </w:r>
      <w:r>
        <w:rPr>
          <w:rFonts w:ascii="TH SarabunPSK" w:cs="TH SarabunPSK" w:hAnsi="TH SarabunPSK"/>
          <w:sz w:val="32"/>
          <w:szCs w:val="32"/>
          <w:cs/>
        </w:rPr>
        <w:t>– ว</w:t>
      </w:r>
      <w:r>
        <w:rPr>
          <w:rFonts w:ascii="TH SarabunPSK" w:cs="TH SarabunPSK" w:hAnsi="TH SarabunPSK" w:hint="cs"/>
          <w:sz w:val="32"/>
          <w:szCs w:val="32"/>
          <w:cs/>
        </w:rPr>
        <w:t>ัดศรีพันต้น</w:t>
      </w:r>
      <w:r>
        <w:rPr>
          <w:rFonts w:ascii="TH SarabunPSK" w:cs="TH SarabunPSK" w:hAnsi="TH SarabunPSK"/>
          <w:sz w:val="32"/>
          <w:szCs w:val="32"/>
          <w:cs/>
        </w:rPr>
        <w:t xml:space="preserve">  - </w:t>
      </w:r>
      <w:r>
        <w:rPr>
          <w:rFonts w:ascii="TH SarabunPSK" w:cs="TH SarabunPSK" w:hAnsi="TH SarabunPSK"/>
          <w:sz w:val="32"/>
          <w:szCs w:val="32"/>
          <w:cs/>
        </w:rPr>
        <w:t xml:space="preserve">วัดพระธาตุเขาน้อย </w:t>
      </w:r>
      <w:r>
        <w:rPr>
          <w:rFonts w:ascii="TH SarabunPSK" w:cs="TH SarabunPSK" w:hAnsi="TH SarabunPSK"/>
          <w:sz w:val="32"/>
          <w:szCs w:val="32"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ร้านของหวานป้านิ่ม </w:t>
      </w:r>
      <w:r>
        <w:rPr>
          <w:rFonts w:ascii="TH SarabunPSK" w:cs="TH SarabunPSK" w:hAnsi="TH SarabunPSK"/>
          <w:sz w:val="32"/>
          <w:szCs w:val="32"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ถ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นนคนเดินน่าน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(</w:t>
      </w:r>
      <w:r>
        <w:rPr>
          <w:rFonts w:ascii="TH SarabunPSK" w:cs="TH SarabunPSK" w:hAnsi="TH SarabunPSK"/>
          <w:sz w:val="32"/>
          <w:szCs w:val="32"/>
        </w:rPr>
        <w:t>B</w:t>
      </w:r>
      <w:r>
        <w:rPr>
          <w:rFonts w:ascii="TH SarabunPSK" w:cs="TH SarabunPSK" w:hAnsi="TH SarabunPSK"/>
          <w:sz w:val="32"/>
          <w:szCs w:val="32"/>
          <w:cs/>
        </w:rPr>
        <w:t>/</w:t>
      </w:r>
      <w:r>
        <w:rPr>
          <w:rFonts w:ascii="TH SarabunPSK" w:cs="TH SarabunPSK" w:hAnsi="TH SarabunPSK"/>
          <w:sz w:val="32"/>
          <w:szCs w:val="32"/>
        </w:rPr>
        <w:t>L</w:t>
      </w:r>
      <w:r>
        <w:rPr>
          <w:rFonts w:ascii="TH SarabunPSK" w:cs="TH SarabunPSK" w:hAnsi="TH SarabunPSK"/>
          <w:sz w:val="32"/>
          <w:szCs w:val="32"/>
          <w:cs/>
        </w:rPr>
        <w:t>/-)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04.30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คณะพร้อมกัน ณ ท่าอากาศยานดอนเมือง อาคารผู้โดยสารภา</w:t>
      </w:r>
      <w:r>
        <w:rPr>
          <w:rFonts w:ascii="TH SarabunPSK" w:cs="TH SarabunPSK" w:hAnsi="TH SarabunPSK"/>
          <w:sz w:val="32"/>
          <w:szCs w:val="32"/>
          <w:cs/>
        </w:rPr>
        <w:t xml:space="preserve">ยในประเทศ เคาน์เตอร์สายการบิน </w:t>
      </w:r>
      <w:r>
        <w:rPr>
          <w:rFonts w:ascii="TH SarabunPSK" w:cs="TH SarabunPSK" w:hAnsi="TH SarabunPSK" w:hint="cs"/>
          <w:sz w:val="32"/>
          <w:szCs w:val="32"/>
          <w:cs/>
        </w:rPr>
        <w:t>แอร์เอเชีย (</w:t>
      </w:r>
      <w:r>
        <w:rPr>
          <w:rFonts w:ascii="TH SarabunPSK" w:cs="TH SarabunPSK" w:hAnsi="TH SarabunPSK"/>
          <w:sz w:val="32"/>
          <w:szCs w:val="32"/>
        </w:rPr>
        <w:t>FD)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 โดยมีเจ้าหน้าที่ของบริษัทฯ คอยให้การต้อนรับ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</w:rPr>
        <w:t xml:space="preserve">COVID-19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ก่อนออกเดินทาง</w:t>
      </w:r>
    </w:p>
    <w:p>
      <w:pPr>
        <w:pStyle w:val="style0"/>
        <w:spacing w:after="0" w:lineRule="auto" w:line="240"/>
        <w:ind w:left="1890"/>
        <w:rPr>
          <w:rFonts w:ascii="TH Sarabun New" w:cs="TH Sarabun New" w:hAnsi="TH Sarabun New"/>
          <w:b/>
          <w:bCs/>
          <w:color w:val="0070c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0070c0"/>
          <w:sz w:val="32"/>
          <w:szCs w:val="32"/>
        </w:rPr>
        <w:t>*</w:t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กรุณาเผื่อเวลาใน</w:t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07.30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ออกเดินทางสู่ </w:t>
      </w:r>
      <w:r>
        <w:rPr>
          <w:rFonts w:ascii="TH SarabunPSK" w:cs="TH SarabunPSK" w:hAnsi="TH SarabunPSK"/>
          <w:sz w:val="32"/>
          <w:szCs w:val="32"/>
          <w:cs/>
        </w:rPr>
        <w:t>ท่าอากาศยานน่านนคร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จังหวัด</w:t>
      </w:r>
      <w:r>
        <w:rPr>
          <w:rFonts w:ascii="TH SarabunPSK" w:cs="TH SarabunPSK" w:hAnsi="TH SarabunPSK" w:hint="cs"/>
          <w:sz w:val="32"/>
          <w:szCs w:val="32"/>
          <w:cs/>
        </w:rPr>
        <w:t>น่าน</w:t>
      </w:r>
      <w:r>
        <w:rPr>
          <w:rFonts w:ascii="TH SarabunPSK" w:cs="TH SarabunPSK" w:hAnsi="TH SarabunPSK"/>
          <w:sz w:val="32"/>
          <w:szCs w:val="32"/>
          <w:cs/>
        </w:rPr>
        <w:t xml:space="preserve"> โดยสายการบินแอร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์เอเชีย </w:t>
      </w:r>
      <w:r>
        <w:rPr>
          <w:rFonts w:ascii="TH SarabunPSK" w:cs="TH SarabunPSK" w:hAnsi="TH SarabunPSK"/>
          <w:sz w:val="32"/>
          <w:szCs w:val="32"/>
        </w:rPr>
        <w:t>(FD)</w:t>
      </w:r>
      <w:r>
        <w:rPr>
          <w:rFonts w:ascii="TH SarabunPSK" w:cs="TH SarabunPSK" w:hAnsi="TH SarabunPSK"/>
          <w:sz w:val="32"/>
          <w:szCs w:val="32"/>
          <w:cs/>
        </w:rPr>
        <w:t xml:space="preserve"> เที่ยวบินที่</w:t>
      </w:r>
      <w:r>
        <w:rPr>
          <w:rFonts w:ascii="TH SarabunPSK" w:cs="TH SarabunPSK" w:hAnsi="TH SarabunPSK"/>
          <w:sz w:val="32"/>
          <w:szCs w:val="32"/>
        </w:rPr>
        <w:t xml:space="preserve"> FD3554</w:t>
      </w:r>
      <w:r>
        <w:rPr>
          <w:rFonts w:ascii="TH SarabunPSK" w:cs="TH SarabunPSK" w:hAnsi="TH SarabunPSK"/>
          <w:sz w:val="32"/>
          <w:szCs w:val="32"/>
          <w:cs/>
        </w:rPr>
        <w:t xml:space="preserve"> ใช้เวลาเดินทางประมาณ</w:t>
      </w:r>
      <w:r>
        <w:rPr>
          <w:rFonts w:ascii="TH SarabunPSK" w:cs="TH SarabunPSK" w:hAnsi="TH SarabunPSK"/>
          <w:sz w:val="32"/>
          <w:szCs w:val="32"/>
        </w:rPr>
        <w:t xml:space="preserve"> 1</w:t>
      </w:r>
      <w:r>
        <w:rPr>
          <w:rFonts w:ascii="TH SarabunPSK" w:cs="TH SarabunPSK" w:hAnsi="TH SarabunPSK"/>
          <w:sz w:val="32"/>
          <w:szCs w:val="32"/>
          <w:cs/>
        </w:rPr>
        <w:t xml:space="preserve"> ชั่วโมง </w:t>
      </w:r>
      <w:r>
        <w:rPr>
          <w:rFonts w:ascii="TH SarabunPSK" w:cs="TH SarabunPSK" w:hAnsi="TH SarabunPSK"/>
          <w:sz w:val="32"/>
          <w:szCs w:val="32"/>
        </w:rPr>
        <w:t>20</w:t>
      </w:r>
      <w:r>
        <w:rPr>
          <w:rFonts w:ascii="TH SarabunPSK" w:cs="TH SarabunPSK" w:hAnsi="TH SarabunPSK"/>
          <w:sz w:val="32"/>
          <w:szCs w:val="32"/>
          <w:cs/>
        </w:rPr>
        <w:t xml:space="preserve"> นาที  </w:t>
      </w:r>
    </w:p>
    <w:p>
      <w:pPr>
        <w:pStyle w:val="style0"/>
        <w:spacing w:after="0" w:lineRule="auto" w:line="240"/>
        <w:ind w:left="1890"/>
        <w:rPr>
          <w:rFonts w:ascii="TH SarabunPSK" w:cs="TH SarabunPSK" w:hAnsi="TH SarabunPSK"/>
          <w:sz w:val="32"/>
          <w:szCs w:val="32"/>
        </w:rPr>
      </w:pP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 xml:space="preserve">**ขอสงวนสิทธิ์ในการเปลี่ยนแปลงสายการบินระดับเทียบเท่าและเวลาใกล้เคียงกัน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style0"/>
        <w:tabs>
          <w:tab w:val="left" w:leader="none" w:pos="1890"/>
        </w:tabs>
        <w:spacing w:after="0" w:lineRule="auto" w:line="24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 w:hint="cs"/>
          <w:sz w:val="32"/>
          <w:szCs w:val="32"/>
          <w:cs/>
        </w:rPr>
        <w:t>08.50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เดินทางถึง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ท่าอากาศยานน่านนคร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จังหวัดน่าน </w:t>
      </w:r>
      <w:r>
        <w:rPr>
          <w:rFonts w:ascii="TH SarabunPSK" w:cs="TH SarabunPSK" w:hAnsi="TH SarabunPSK"/>
          <w:sz w:val="32"/>
          <w:szCs w:val="32"/>
          <w:cs/>
        </w:rPr>
        <w:t>โดยสายการบินแอร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์เอเชีย </w:t>
      </w:r>
      <w:r>
        <w:rPr>
          <w:rFonts w:ascii="TH SarabunPSK" w:cs="TH SarabunPSK" w:hAnsi="TH SarabunPSK"/>
          <w:sz w:val="32"/>
          <w:szCs w:val="32"/>
        </w:rPr>
        <w:t>(FD)</w:t>
      </w:r>
      <w:r>
        <w:rPr>
          <w:rFonts w:ascii="TH SarabunPSK" w:cs="TH SarabunPSK" w:hAnsi="TH SarabunPSK"/>
          <w:sz w:val="32"/>
          <w:szCs w:val="32"/>
          <w:cs/>
        </w:rPr>
        <w:t xml:space="preserve"> เที่ยวบินที่ </w:t>
      </w:r>
      <w:r>
        <w:rPr>
          <w:rFonts w:ascii="TH SarabunPSK" w:cs="TH SarabunPSK" w:hAnsi="TH SarabunPSK"/>
          <w:sz w:val="32"/>
          <w:szCs w:val="32"/>
        </w:rPr>
        <w:t>FD</w:t>
      </w:r>
      <w:r>
        <w:rPr>
          <w:rFonts w:ascii="TH SarabunPSK" w:cs="TH SarabunPSK" w:hAnsi="TH SarabunPSK" w:hint="cs"/>
          <w:sz w:val="32"/>
          <w:szCs w:val="32"/>
          <w:cs/>
        </w:rPr>
        <w:t>3554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10.00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เตรียมตัวออกเดินทางไปยัง อ.ปัว โดยจะมีรถตู้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VIP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คันละ 8-9 ที่นั่ง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คอย</w:t>
      </w:r>
      <w:r>
        <w:rPr>
          <w:rFonts w:ascii="TH SarabunPSK" w:cs="TH SarabunPSK" w:hAnsi="TH SarabunPSK" w:hint="cs"/>
          <w:sz w:val="32"/>
          <w:szCs w:val="32"/>
          <w:cs/>
        </w:rPr>
        <w:t>ให้บริการ</w:t>
      </w:r>
      <w:r>
        <w:rPr>
          <w:rFonts w:ascii="TH SarabunPSK" w:cs="TH SarabunPSK" w:hAnsi="TH SarabunPSK" w:hint="cs"/>
          <w:sz w:val="32"/>
          <w:szCs w:val="32"/>
          <w:cs/>
        </w:rPr>
        <w:t>อยู่ในสนามบิน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 New" w:cs="TH Sarabun New" w:hAnsi="TH Sarabun New"/>
          <w:b/>
          <w:bCs/>
          <w:sz w:val="32"/>
          <w:szCs w:val="32"/>
          <w:highlight w:val="yellow"/>
        </w:rPr>
      </w:pP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บริการของว่างแบบ </w:t>
      </w:r>
      <w:r>
        <w:rPr>
          <w:rFonts w:ascii="TH SarabunPSK" w:cs="TH SarabunPSK" w:hAnsi="TH SarabunPSK"/>
          <w:sz w:val="32"/>
          <w:szCs w:val="32"/>
        </w:rPr>
        <w:t>set box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ab/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ูมิพนักงานคบขับรถก่อนการเดินทาง</w:t>
      </w:r>
      <w:r>
        <w:rPr>
          <w:rFonts w:ascii="TH Sarabun New" w:cs="TH Sarabun New" w:hAnsi="TH Sarabun New"/>
          <w:b/>
          <w:bCs/>
          <w:sz w:val="32"/>
          <w:szCs w:val="32"/>
          <w:highlight w:val="yellow"/>
          <w:cs/>
        </w:rPr>
        <w:t>)</w:t>
      </w:r>
      <w:r>
        <w:rPr>
          <w:rFonts w:ascii="TH Sarabun New" w:cs="TH Sarabun New" w:hAnsi="TH Sarabun New"/>
          <w:b/>
          <w:bCs/>
          <w:sz w:val="32"/>
          <w:szCs w:val="32"/>
        </w:rPr>
        <w:t xml:space="preserve"> 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br/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จากนั้นเดินทางไป 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วัดภูมินทร์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</w:t>
      </w:r>
      <w:r>
        <w:rPr>
          <w:rFonts w:ascii="TH SarabunPSK" w:cs="TH SarabunPSK" w:hAnsi="TH SarabunPSK"/>
          <w:sz w:val="32"/>
          <w:szCs w:val="32"/>
          <w:cs/>
        </w:rPr>
        <w:t xml:space="preserve">ดิมมีชื่อว่า “วัดพรหมมินทร์” </w:t>
      </w:r>
      <w:r>
        <w:rPr>
          <w:rFonts w:ascii="TH SarabunPSK" w:cs="TH SarabunPSK" w:hAnsi="TH SarabunPSK"/>
          <w:sz w:val="32"/>
          <w:szCs w:val="32"/>
          <w:cs/>
        </w:rPr>
        <w:t xml:space="preserve">จุดเด่นของวัดนี้คือ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ภาพจิตกรรมฝาผนังที่โดดเด่นเป็นพิเศษในวัดภูมินทร์แห่งนี้ก็คือ ภาพ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หรือภาพ </w:t>
      </w:r>
      <w:r>
        <w:rPr>
          <w:rFonts w:ascii="TH SarabunPSK" w:cs="TH SarabunPSK" w:hAnsi="TH SarabunPSK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TH SarabunPSK" w:cs="TH SarabunPSK" w:hAnsi="TH SarabunPSK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543300" cy="2362200"/>
            <wp:effectExtent l="0" t="0" r="0" b="0"/>
            <wp:docPr id="1028" name="Picture 21" descr="shutterstock_172100538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43300" cy="23622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524250" cy="2352675"/>
            <wp:effectExtent l="0" t="0" r="0" b="9525"/>
            <wp:docPr id="1029" name="Picture 20" descr="shutterstock_103958590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24250" cy="2352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วัดพระธาตุช้างค้ำวรวิหาร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371850" cy="2562225"/>
            <wp:effectExtent l="0" t="0" r="0" b="9525"/>
            <wp:docPr id="1030" name="Picture 18" descr="shutterstock_77882479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71850" cy="25622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629025" cy="2571750"/>
            <wp:effectExtent l="0" t="0" r="9525" b="0"/>
            <wp:docPr id="1031" name="Picture 17" descr="shutterstock_164991984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7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29025" cy="25717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กลางวัน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รับประทานอาหารกลางวัน ณ ร้านอาหารพื้นเมือง บริการอาหารเหนือ เช่นเมนูแกงฮังเล น้ำพริกหนุ่ม เป็นต้น 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13.30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วัดศรีพันต้น</w:t>
      </w:r>
      <w:r>
        <w:rPr>
          <w:rFonts w:ascii="TH SarabunPSK" w:cs="TH SarabunPSK" w:hAnsi="TH SarabunPSK"/>
          <w:sz w:val="32"/>
          <w:szCs w:val="32"/>
          <w:cs/>
        </w:rPr>
        <w:t xml:space="preserve"> ตั้งอยู่ที่ ถนนเจ้าฟ้า ตำบลในเวียง อำเภอเมืองน่าน จังหวัดน่าน ด้านทิศตะวันตกเฉียงใต้ ของเขตเทศบาลเมืองน่าน สร้างโดยพญาพันต้น เจ้าผู้ครองนครน่าน แห่งราชวงศ์ภูคาภายในวัดมีวิหารที่สวยงาม ตั้งเด่นเป็นสง่ามีสีทองระยิบระยับ เป็นอีกวัดหนึ่งในจังหวัดน่านที่มีจิตรกรรมปูนปั้นที่สวยงามโดยเฉพาะพญานาคเจ็ดเศียร เฝ้าบันได หน้าวิหารวัด สีทองเหลืองอร่ามสวยงามตระการตา มีความสวยงามมาก  ดูอ่อนโยนมีชีวิตชีวา ซึ่งปั้นแต่งโดยช่าง ชาวน่านชื่อ นายอนุรักษ์ สมศักดิ์ หรือ "สล่ารง" และภายในวิหารได้มีการเขียนภาพลายเส้นประวัติของพระพุทธเจ้า และประวัติ การกำเนิด เมืองน่าน โดยช่างชาวน่าน เป็นภาพ เขียนลายเส้นลงสีธรรมชาติสวยงามและทรงคุณค่าอย่างยิ่ง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14.30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นำท่านขึ้นชมวิวเมืองน่านที่</w:t>
      </w:r>
      <w:r>
        <w:rPr>
          <w:rFonts w:ascii="TH SarabunPSK" w:cs="TH SarabunPSK" w:hAnsi="TH SarabunPSK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  <w:cs/>
        </w:rPr>
        <w:drawing>
          <wp:inline distL="0" distT="0" distB="0" distR="0">
            <wp:extent cx="7077075" cy="4772025"/>
            <wp:effectExtent l="0" t="0" r="9525" b="9525"/>
            <wp:docPr id="1032" name="Picture 2" descr="C:\Users\admin\AppData\Local\Microsoft\Windows\INetCache\Content.Word\shutterstock_756676144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077075" cy="47720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16.00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นำท่านทานขนมหวาน ณ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ร้านของหวานป้านิ่ม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ร้</w:t>
      </w:r>
      <w:r>
        <w:rPr>
          <w:rFonts w:ascii="TH SarabunPSK" w:cs="TH SarabunPSK" w:hAnsi="TH SarabunPSK"/>
          <w:sz w:val="32"/>
          <w:szCs w:val="32"/>
          <w:cs/>
        </w:rPr>
        <w:t>านที่ต้องห้ามพลาด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ในการมาน่าน โดยเฉพาะ</w:t>
      </w:r>
      <w:r>
        <w:rPr>
          <w:rFonts w:ascii="TH SarabunPSK" w:cs="TH SarabunPSK" w:hAnsi="TH SarabunPSK"/>
          <w:sz w:val="32"/>
          <w:szCs w:val="32"/>
          <w:cs/>
        </w:rPr>
        <w:t>บัวลอยไข่หวาน</w:t>
      </w:r>
      <w:r>
        <w:rPr>
          <w:rFonts w:ascii="TH SarabunPSK" w:cs="TH SarabunPSK" w:hAnsi="TH SarabunPSK"/>
          <w:sz w:val="32"/>
          <w:szCs w:val="32"/>
          <w:cs/>
        </w:rPr>
        <w:br/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ท่านสามารถเลือกซื้อเครื่องดื่มหรือของหวาน ฟรี 1 อย่าง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นำท่านเดินทางสู่ที่พัก เพื่อทำการเช็คอิน และเก็บสัมภาระ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ที่พัก 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พักโรงแรมบ้านน่าน/โรงแรมน่านนาครา หรือเทียบเท่า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ค่ำ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เที่ยวชม </w:t>
      </w:r>
      <w:r>
        <w:rPr>
          <w:rFonts w:ascii="TH SarabunPSK" w:cs="TH SarabunPSK" w:hAnsi="TH SarabunPSK"/>
          <w:sz w:val="32"/>
          <w:szCs w:val="32"/>
          <w:u w:val="single"/>
          <w:cs/>
        </w:rPr>
        <w:t>ถนนคนเดินเมืองน่าน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ถนน</w:t>
      </w:r>
      <w:r>
        <w:rPr>
          <w:rFonts w:ascii="TH SarabunPSK" w:cs="TH SarabunPSK" w:hAnsi="TH SarabunPSK"/>
          <w:sz w:val="32"/>
          <w:szCs w:val="32"/>
          <w:cs/>
        </w:rPr>
        <w:t>แห่งนี้ตั้งอยู่ข้างๆ วัดภูมินทร์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จุ</w:t>
      </w:r>
      <w:r>
        <w:rPr>
          <w:rFonts w:ascii="TH SarabunPSK" w:cs="TH SarabunPSK" w:hAnsi="TH SarabunPSK"/>
          <w:sz w:val="32"/>
          <w:szCs w:val="32"/>
          <w:cs/>
        </w:rPr>
        <w:t>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(เปิดให้บริการเฉพาะวันศุกร์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อาทิตย์ เท่านั้น)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sz w:val="32"/>
          <w:szCs w:val="32"/>
          <w:cs/>
        </w:rPr>
        <w:tab/>
      </w:r>
      <w:r>
        <w:rPr>
          <w:rFonts w:ascii="TH SarabunPSK" w:cs="TH SarabunPSK" w:hAnsi="TH SarabunPSK" w:hint="cs"/>
          <w:b/>
          <w:bCs/>
          <w:sz w:val="32"/>
          <w:szCs w:val="32"/>
          <w:highlight w:val="yellow"/>
          <w:cs/>
        </w:rPr>
        <w:t>อิสระอาหารเย็น เพื่อความสะดวกในการเดินทางท่องเที่ยว</w:t>
      </w:r>
      <w:r>
        <w:rPr>
          <w:rFonts w:ascii="TH SarabunPSK" w:cs="TH SarabunPSK" w:hAnsi="TH SarabunPSK"/>
          <w:sz w:val="32"/>
          <w:szCs w:val="32"/>
        </w:rPr>
        <w:br/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 xml:space="preserve">รถตู้จะไปรับลูกค้าตามเวลาและจุดนัดหมาย </w:t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>โรงแรมที่ใช้พักจะไม่</w:t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color w:val="ff0000"/>
          <w:sz w:val="32"/>
          <w:szCs w:val="32"/>
          <w:cs/>
        </w:rPr>
        <w:t>ห่างจากถนนคนเดินมากนัก ลูกค้าสามารถเดินทางกลับโรงแรมเองได้ หากประสงค์ที่จะท่องเที่ยวต่อ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0350"/>
          <w:tab w:val="left" w:leader="none" w:pos="10530"/>
          <w:tab w:val="left" w:leader="none" w:pos="10710"/>
        </w:tabs>
        <w:spacing w:after="0" w:lineRule="auto" w:line="240"/>
        <w:ind w:left="720" w:hanging="72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วันที่ 2  </w:t>
      </w:r>
      <w:r>
        <w:rPr>
          <w:rFonts w:ascii="TH SarabunPSK" w:cs="TH SarabunPSK" w:hAnsi="TH SarabunPSK"/>
          <w:sz w:val="32"/>
          <w:szCs w:val="32"/>
          <w:cs/>
        </w:rPr>
        <w:t xml:space="preserve">อุทยานแห่งชาติศรีน่าน </w:t>
      </w:r>
      <w:r>
        <w:rPr>
          <w:rFonts w:ascii="TH SarabunPSK" w:cs="TH SarabunPSK" w:hAnsi="TH SarabunPSK"/>
          <w:sz w:val="32"/>
          <w:szCs w:val="32"/>
          <w:cs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ดอยเสมอดาว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ผาหัวสิงห์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-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บ่อเกลือสินเธาว์ </w:t>
      </w:r>
      <w:r>
        <w:rPr>
          <w:rFonts w:ascii="TH SarabunPSK" w:cs="TH SarabunPSK" w:hAnsi="TH SarabunPSK"/>
          <w:sz w:val="32"/>
          <w:szCs w:val="32"/>
        </w:rPr>
        <w:t xml:space="preserve">–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ดอยภูคา </w:t>
      </w:r>
      <w:r>
        <w:rPr>
          <w:rFonts w:ascii="TH SarabunPSK" w:cs="TH SarabunPSK" w:hAnsi="TH SarabunPSK"/>
          <w:sz w:val="32"/>
          <w:szCs w:val="32"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วัดภูเก็ต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  </w:t>
      </w:r>
      <w:r>
        <w:rPr>
          <w:rFonts w:ascii="TH SarabunPSK" w:cs="TH SarabunPSK" w:hAnsi="TH SarabunPSK"/>
          <w:sz w:val="32"/>
          <w:szCs w:val="32"/>
          <w:cs/>
        </w:rPr>
        <w:t>(</w:t>
      </w:r>
      <w:r>
        <w:rPr>
          <w:rFonts w:ascii="TH SarabunPSK" w:cs="TH SarabunPSK" w:hAnsi="TH SarabunPSK"/>
          <w:sz w:val="32"/>
          <w:szCs w:val="32"/>
        </w:rPr>
        <w:t>B/L/D</w:t>
      </w:r>
      <w:r>
        <w:rPr>
          <w:rFonts w:ascii="TH SarabunPSK" w:cs="TH SarabunPSK" w:hAnsi="TH SarabunPSK"/>
          <w:sz w:val="32"/>
          <w:szCs w:val="32"/>
        </w:rPr>
        <w:t>)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05.00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อุทยานแห่งชาติศรีน่าน</w:t>
      </w:r>
      <w:r>
        <w:rPr>
          <w:rFonts w:ascii="TH SarabunPSK" w:cs="TH SarabunPSK" w:hAnsi="TH SarabunPSK"/>
          <w:sz w:val="32"/>
          <w:szCs w:val="32"/>
          <w:cs/>
        </w:rPr>
        <w:t xml:space="preserve"> ชมทะเลหมอกและพระอาทิตย์ขึ้นที่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ดอยเสมอดาว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พื้นที่ที่มีลานกว้างโค้งไปตามสันเขาเหมาะสำหรับการพักผ่อนชมพระอาทิตย์ขึ้นและพระอาทิตย์ตกในเวลาเดียวกัน และยังสามารถ ชมทะเลหมอกในยามเช้า ชมดาวและแสงไฟจากตัวอำเภอนาน้อยในยามค้ำคืนได้อย่างสวยงาม</w:t>
      </w:r>
      <w:r>
        <w:rPr>
          <w:rFonts w:ascii="TH SarabunPSK" w:cs="TH SarabunPSK" w:hAnsi="TH SarabunPSK"/>
          <w:sz w:val="32"/>
          <w:szCs w:val="32"/>
          <w:cs/>
        </w:rPr>
        <w:t>นอกจากนี้ท่านยังสามารถชม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ผาหัวสิงห์</w:t>
      </w:r>
      <w:r>
        <w:rPr>
          <w:rFonts w:ascii="TH SarabunPSK" w:cs="TH SarabunPSK" w:hAnsi="TH SarabunPSK"/>
          <w:sz w:val="32"/>
          <w:szCs w:val="32"/>
          <w:cs/>
        </w:rPr>
        <w:t>เป็นหน้าผามีรูปร่าง</w:t>
      </w:r>
      <w:r>
        <w:rPr>
          <w:rFonts w:ascii="TH SarabunPSK" w:cs="TH SarabunPSK" w:hAnsi="TH SarabunPSK" w:hint="cs"/>
          <w:sz w:val="32"/>
          <w:szCs w:val="32"/>
          <w:cs/>
        </w:rPr>
        <w:t>เ</w:t>
      </w:r>
      <w:r>
        <w:rPr>
          <w:rFonts w:ascii="TH SarabunPSK" w:cs="TH SarabunPSK" w:hAnsi="TH SarabunPSK"/>
          <w:sz w:val="32"/>
          <w:szCs w:val="32"/>
          <w:cs/>
        </w:rPr>
        <w:t>หมือนสิโตนอนหมอบหันหน้าไปทางทิศตะวันออกสามารถมองเห็นทิวทัศน์ ได้ 360 องศา</w:t>
      </w:r>
      <w:r>
        <w:rPr>
          <w:rFonts w:ascii="TH SarabunPSK" w:cs="TH SarabunPSK" w:hAnsi="TH SarabunPSK"/>
          <w:sz w:val="32"/>
          <w:szCs w:val="32"/>
          <w:cs/>
        </w:rPr>
        <w:t>ได้ในเวลาเดียวกันอีกด้วย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  <w:cs/>
        </w:rPr>
      </w:pPr>
      <w:r>
        <w:rPr>
          <w:rFonts w:ascii="TH SarabunPSK" w:cs="TH SarabunPSK" w:hAnsi="TH SarabunPSK"/>
          <w:sz w:val="32"/>
          <w:szCs w:val="32"/>
        </w:rPr>
        <w:drawing>
          <wp:inline distL="0" distT="0" distB="0" distR="0">
            <wp:extent cx="7077075" cy="4743450"/>
            <wp:effectExtent l="0" t="0" r="0" b="0"/>
            <wp:docPr id="1034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_x0000_t75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7077075" cy="47434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เช้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า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บริการอาหารเช้า ณ ห้องอาหารของโรงแรม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นำท่านเดินทางต่อไปยัง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บ่อเกลือสินเธาว์</w:t>
      </w:r>
      <w:r>
        <w:rPr>
          <w:rFonts w:ascii="TH SarabunPSK" w:cs="TH SarabunPSK" w:hAnsi="TH SarabunPSK"/>
          <w:sz w:val="32"/>
          <w:szCs w:val="32"/>
          <w:cs/>
        </w:rPr>
        <w:t xml:space="preserve">  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6991350" cy="3248025"/>
            <wp:effectExtent l="0" t="0" r="0" b="9525"/>
            <wp:docPr id="1035" name="Picture 11" descr="shutterstock_29425760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1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91350" cy="32480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กลางวัน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รับประทานอาหารกลางวัน ณ ร้าน</w:t>
      </w:r>
      <w:r>
        <w:rPr>
          <w:rFonts w:ascii="TH SarabunPSK" w:cs="TH SarabunPSK" w:hAnsi="TH SarabunPSK" w:hint="cs"/>
          <w:sz w:val="32"/>
          <w:szCs w:val="32"/>
          <w:cs/>
        </w:rPr>
        <w:t>อาหาร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13.30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ดอยภูคา</w:t>
      </w:r>
      <w:r>
        <w:rPr>
          <w:rFonts w:ascii="TH SarabunPSK" w:cs="TH SarabunPSK" w:hAnsi="TH SarabunPSK"/>
          <w:sz w:val="32"/>
          <w:szCs w:val="32"/>
          <w:cs/>
        </w:rPr>
        <w:t xml:space="preserve"> 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TH SarabunPSK" w:cs="TH SarabunPSK" w:hAnsi="TH SarabunPSK" w:hint="cs"/>
          <w:sz w:val="32"/>
          <w:szCs w:val="32"/>
          <w:cs/>
        </w:rPr>
        <w:t>ที่นี่มีต้น</w:t>
      </w:r>
      <w:r>
        <w:rPr>
          <w:rFonts w:ascii="TH SarabunPSK" w:cs="TH SarabunPSK" w:hAnsi="TH SarabunPSK"/>
          <w:sz w:val="32"/>
          <w:szCs w:val="32"/>
          <w:cs/>
        </w:rPr>
        <w:t>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นอกจากนี้ี้บนดอยภูคายังมีทิวทัศน์และธรรมชาติที่สวยงามหลายแห่ง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</w:rPr>
        <w:drawing>
          <wp:inline distL="0" distT="0" distB="0" distR="0">
            <wp:extent cx="3524250" cy="2352675"/>
            <wp:effectExtent l="0" t="0" r="0" b="9525"/>
            <wp:docPr id="1036" name="Picture 13" descr="shutterstock_145784649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3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24250" cy="2352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b/>
          <w:bCs/>
          <w:noProof/>
          <w:sz w:val="32"/>
          <w:szCs w:val="32"/>
        </w:rPr>
        <w:drawing>
          <wp:inline distL="0" distT="0" distB="0" distR="0">
            <wp:extent cx="3514725" cy="2362200"/>
            <wp:effectExtent l="0" t="0" r="9525" b="0"/>
            <wp:docPr id="1037" name="Picture 12" descr="shutterstock_171242423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2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14725" cy="23622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98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>บ่าย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วัดภูเก็ต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>
      <w:pPr>
        <w:pStyle w:val="style0"/>
        <w:tabs>
          <w:tab w:val="left" w:leader="none" w:pos="1890"/>
        </w:tabs>
        <w:spacing w:after="0" w:lineRule="auto" w:line="24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  <w:cs/>
        </w:rPr>
        <w:drawing>
          <wp:inline distL="0" distT="0" distB="0" distR="0">
            <wp:extent cx="3544958" cy="2266291"/>
            <wp:effectExtent l="0" t="0" r="0" b="1270"/>
            <wp:docPr id="1038" name="Picture 34" descr="C:\Users\admin\AppData\Local\Microsoft\Windows\INetCache\Content.Word\shutterstock_149632899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34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44958" cy="226629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b/>
          <w:bCs/>
          <w:noProof/>
          <w:sz w:val="32"/>
          <w:szCs w:val="32"/>
          <w:u w:val="single"/>
        </w:rPr>
        <w:drawing>
          <wp:inline distL="0" distT="0" distB="0" distR="0">
            <wp:extent cx="3400425" cy="2257425"/>
            <wp:effectExtent l="0" t="0" r="9525" b="9525"/>
            <wp:docPr id="1039" name="Picture 8" descr="shutterstock_112413489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8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00425" cy="22574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 w:hint="cs"/>
          <w:sz w:val="32"/>
          <w:szCs w:val="32"/>
          <w:cs/>
        </w:rPr>
        <w:t xml:space="preserve">เย็น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รับประทานอาหารเย</w:t>
      </w:r>
      <w:r>
        <w:rPr>
          <w:rFonts w:ascii="TH SarabunPSK" w:cs="TH SarabunPSK" w:hAnsi="TH SarabunPSK" w:hint="cs"/>
          <w:sz w:val="32"/>
          <w:szCs w:val="32"/>
          <w:cs/>
        </w:rPr>
        <w:t>็น</w:t>
      </w:r>
      <w:r>
        <w:rPr>
          <w:rFonts w:ascii="TH SarabunPSK" w:cs="TH SarabunPSK" w:hAnsi="TH SarabunPSK"/>
          <w:sz w:val="32"/>
          <w:szCs w:val="32"/>
          <w:cs/>
        </w:rPr>
        <w:t xml:space="preserve"> ณ ร้าน</w:t>
      </w:r>
      <w:r>
        <w:rPr>
          <w:rFonts w:ascii="TH SarabunPSK" w:cs="TH SarabunPSK" w:hAnsi="TH SarabunPSK" w:hint="cs"/>
          <w:sz w:val="32"/>
          <w:szCs w:val="32"/>
          <w:cs/>
        </w:rPr>
        <w:t>อาหาร</w:t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ที่พัก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พัก</w:t>
      </w:r>
      <w:r>
        <w:rPr>
          <w:rFonts w:ascii="TH SarabunPSK" w:cs="TH SarabunPSK" w:hAnsi="TH SarabunPSK"/>
          <w:sz w:val="32"/>
          <w:szCs w:val="32"/>
          <w:cs/>
        </w:rPr>
        <w:t>โรงแรมปัวเดอวิว บูติค รีสอร์ท</w:t>
      </w:r>
      <w:r>
        <w:rPr>
          <w:rFonts w:ascii="TH SarabunPSK" w:cs="TH SarabunPSK" w:hAnsi="TH SarabunPSK" w:hint="cs"/>
          <w:sz w:val="32"/>
          <w:szCs w:val="32"/>
          <w:cs/>
        </w:rPr>
        <w:t>/ฮักปัว โฮเทล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หรือเทียบเท่า </w:t>
      </w:r>
    </w:p>
    <w:p>
      <w:pPr>
        <w:pStyle w:val="style0"/>
        <w:spacing w:after="0" w:lineRule="auto" w:line="24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tabs>
          <w:tab w:val="left" w:leader="none" w:pos="1080"/>
          <w:tab w:val="left" w:leader="none" w:pos="1800"/>
        </w:tabs>
        <w:spacing w:after="0" w:lineRule="auto" w:line="240"/>
        <w:ind w:left="720" w:hanging="72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วันที่ 3  </w:t>
      </w:r>
      <w:r>
        <w:rPr>
          <w:rFonts w:ascii="TH SarabunPSK" w:cs="TH SarabunPSK" w:hAnsi="TH SarabunPSK"/>
          <w:sz w:val="32"/>
          <w:szCs w:val="32"/>
          <w:cs/>
        </w:rPr>
        <w:t>วัดศรีมงคล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</w:rPr>
        <w:t>-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ร้านลำดวนผ้าทอ </w:t>
      </w:r>
      <w:r>
        <w:rPr>
          <w:rFonts w:ascii="TH SarabunPSK" w:cs="TH SarabunPSK" w:hAnsi="TH SarabunPSK"/>
          <w:sz w:val="32"/>
          <w:szCs w:val="32"/>
        </w:rPr>
        <w:t xml:space="preserve">– </w:t>
      </w:r>
      <w:r>
        <w:rPr>
          <w:rFonts w:ascii="TH SarabunPSK" w:cs="TH SarabunPSK" w:hAnsi="TH SarabunPSK"/>
          <w:sz w:val="32"/>
          <w:szCs w:val="32"/>
          <w:cs/>
        </w:rPr>
        <w:t xml:space="preserve">ร้านกาแฟบ้านไทลื้อ </w:t>
      </w:r>
      <w:r>
        <w:rPr>
          <w:rFonts w:ascii="TH SarabunPSK" w:cs="TH SarabunPSK" w:hAnsi="TH SarabunPSK"/>
          <w:sz w:val="32"/>
          <w:szCs w:val="32"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พระบรมธาตุแช่แห้ง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</w:rPr>
        <w:t xml:space="preserve">-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ท่าอากาศยานน่านนคร </w:t>
      </w:r>
      <w:r>
        <w:rPr>
          <w:rFonts w:ascii="TH SarabunPSK" w:cs="TH SarabunPSK" w:hAnsi="TH SarabunPSK"/>
          <w:sz w:val="32"/>
          <w:szCs w:val="32"/>
        </w:rPr>
        <w:t>–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กรุงเทพฯ(ดอนเมือง)                                                           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                                                                       </w:t>
      </w:r>
      <w:r>
        <w:rPr>
          <w:rFonts w:ascii="TH SarabunPSK" w:cs="TH SarabunPSK" w:hAnsi="TH SarabunPSK"/>
          <w:sz w:val="32"/>
          <w:szCs w:val="32"/>
          <w:cs/>
        </w:rPr>
        <w:t xml:space="preserve">  (</w:t>
      </w:r>
      <w:r>
        <w:rPr>
          <w:rFonts w:ascii="TH SarabunPSK" w:cs="TH SarabunPSK" w:hAnsi="TH SarabunPSK"/>
          <w:sz w:val="32"/>
          <w:szCs w:val="32"/>
        </w:rPr>
        <w:t>B/L/</w:t>
      </w:r>
      <w:r>
        <w:rPr>
          <w:rFonts w:ascii="TH SarabunPSK" w:cs="TH SarabunPSK" w:hAnsi="TH SarabunPSK"/>
          <w:sz w:val="32"/>
          <w:szCs w:val="32"/>
        </w:rPr>
        <w:t>-</w:t>
      </w:r>
      <w:r>
        <w:rPr>
          <w:rFonts w:ascii="TH SarabunPSK" w:cs="TH SarabunPSK" w:hAnsi="TH SarabunPSK"/>
          <w:sz w:val="32"/>
          <w:szCs w:val="32"/>
        </w:rPr>
        <w:t>)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890"/>
        </w:tabs>
        <w:spacing w:after="0" w:lineRule="auto" w:line="24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เช้า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บริการอาหารเช้า ณ ห้องอาหารของโรงแรม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 xml:space="preserve">08.30 </w:t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วัดศรีมงคล</w:t>
      </w:r>
      <w:r>
        <w:rPr>
          <w:rFonts w:ascii="TH SarabunPSK" w:cs="TH SarabunPSK" w:hAnsi="TH SarabunPSK"/>
          <w:sz w:val="32"/>
          <w:szCs w:val="32"/>
          <w:cs/>
        </w:rPr>
        <w:t xml:space="preserve"> 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448050" cy="2019299"/>
            <wp:effectExtent l="0" t="0" r="0" b="0"/>
            <wp:docPr id="1040" name="Picture 15" descr="shutterstock_141927255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5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48050" cy="201929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429000" cy="2009775"/>
            <wp:effectExtent l="0" t="0" r="0" b="9525"/>
            <wp:docPr id="1041" name="Picture 14" descr="shutterstock_114954723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4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29000" cy="2009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98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นำท่านเดินทางไปยัง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ร้านลำดวนผ้าทอ</w:t>
      </w:r>
      <w:r>
        <w:rPr>
          <w:rFonts w:ascii="TH SarabunPSK" w:cs="TH SarabunPSK" w:hAnsi="TH SarabunPSK"/>
          <w:sz w:val="32"/>
          <w:szCs w:val="32"/>
          <w:cs/>
        </w:rPr>
        <w:t xml:space="preserve">  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ภายในมี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ร้านกาแฟบ้านไทลื้อ</w:t>
      </w:r>
      <w:r>
        <w:rPr>
          <w:rFonts w:ascii="TH SarabunPSK" w:cs="TH SarabunPSK" w:hAnsi="TH SarabunPSK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>เ</w:t>
      </w:r>
      <w:r>
        <w:rPr>
          <w:rFonts w:ascii="TH SarabunPSK" w:cs="TH SarabunPSK" w:hAnsi="TH SarabunPSK"/>
          <w:sz w:val="32"/>
          <w:szCs w:val="32"/>
          <w:cs/>
        </w:rPr>
        <w:t>ป็นอีกหนึ่งร้าน เก๋ ไก๋  ติดริมนาข้าวแฝงไปด้วยบรรยากาศแบบไทลื้อดั้งเดิม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ให้ท่านอิสระในการเลือกซื้อเครื่องดื่ม และถ่ายภาพ เลือกซื้อของฝากได้ตาม</w:t>
      </w:r>
      <w:r>
        <w:rPr>
          <w:rFonts w:ascii="TH SarabunPSK" w:cs="TH SarabunPSK" w:hAnsi="TH SarabunPSK" w:hint="cs"/>
          <w:sz w:val="32"/>
          <w:szCs w:val="32"/>
          <w:cs/>
        </w:rPr>
        <w:t>อัธ</w:t>
      </w:r>
      <w:r>
        <w:rPr>
          <w:rFonts w:ascii="TH SarabunPSK" w:cs="TH SarabunPSK" w:hAnsi="TH SarabunPSK" w:hint="cs"/>
          <w:sz w:val="32"/>
          <w:szCs w:val="32"/>
          <w:cs/>
        </w:rPr>
        <w:t>ยาศัย</w:t>
      </w:r>
    </w:p>
    <w:p>
      <w:pPr>
        <w:pStyle w:val="style0"/>
        <w:tabs>
          <w:tab w:val="left" w:leader="none" w:pos="198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3448050" cy="2305050"/>
            <wp:effectExtent l="0" t="0" r="0" b="0"/>
            <wp:docPr id="1042" name="Picture 10" descr="shutterstock_156033689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0"/>
                    <pic:cNvPicPr/>
                  </pic:nvPicPr>
                  <pic:blipFill>
                    <a:blip r:embed="rId1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48050" cy="2305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cs="TH SarabunPSK" w:hAnsi="TH SarabunPSK"/>
          <w:noProof/>
          <w:sz w:val="32"/>
          <w:szCs w:val="32"/>
          <w:cs/>
        </w:rPr>
        <w:drawing>
          <wp:inline distL="0" distT="0" distB="0" distR="0">
            <wp:extent cx="3457575" cy="2305050"/>
            <wp:effectExtent l="0" t="0" r="9525" b="0"/>
            <wp:docPr id="1043" name="Picture 33" descr="C:\Users\admin\AppData\Local\Microsoft\Windows\INetCache\Content.Word\shutterstock_1247743498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33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457575" cy="23050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89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 w:hint="cs"/>
          <w:sz w:val="32"/>
          <w:szCs w:val="32"/>
          <w:cs/>
        </w:rPr>
        <w:t xml:space="preserve">กลางวัน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>รับประทานอาหารกลางวัน ณ ร้าน</w:t>
      </w:r>
      <w:r>
        <w:rPr>
          <w:rFonts w:ascii="TH SarabunPSK" w:cs="TH SarabunPSK" w:hAnsi="TH SarabunPSK" w:hint="cs"/>
          <w:sz w:val="32"/>
          <w:szCs w:val="32"/>
          <w:cs/>
        </w:rPr>
        <w:t>อาหาร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13.00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นำท่านเดินทางสู่ 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พร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ะบรมธาตุแ</w:t>
      </w:r>
      <w:r>
        <w:rPr>
          <w:rFonts w:ascii="TH SarabunPSK" w:cs="TH SarabunPSK" w:hAnsi="TH SarabunPSK" w:hint="cs"/>
          <w:b/>
          <w:bCs/>
          <w:sz w:val="32"/>
          <w:szCs w:val="32"/>
          <w:u w:val="single"/>
          <w:cs/>
        </w:rPr>
        <w:t>ช่</w:t>
      </w:r>
      <w:r>
        <w:rPr>
          <w:rFonts w:ascii="TH SarabunPSK" w:cs="TH SarabunPSK" w:hAnsi="TH SarabunPSK"/>
          <w:b/>
          <w:bCs/>
          <w:sz w:val="32"/>
          <w:szCs w:val="32"/>
          <w:u w:val="single"/>
          <w:cs/>
        </w:rPr>
        <w:t>แห้ง</w:t>
      </w:r>
      <w:r>
        <w:rPr>
          <w:rFonts w:ascii="TH SarabunPSK" w:cs="TH SarabunPSK" w:hAnsi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</w:t>
      </w:r>
      <w:r>
        <w:rPr>
          <w:rFonts w:ascii="TH SarabunPSK" w:cs="TH SarabunPSK" w:hAnsi="TH SarabunPSK"/>
          <w:sz w:val="32"/>
          <w:szCs w:val="32"/>
          <w:cs/>
        </w:rPr>
        <w:t>งจังโกในส่วน ของทางเดิน ขึ้นสู่</w:t>
      </w:r>
      <w:r>
        <w:rPr>
          <w:rFonts w:ascii="TH SarabunPSK" w:cs="TH SarabunPSK" w:hAnsi="TH SarabunPSK"/>
          <w:sz w:val="32"/>
          <w:szCs w:val="32"/>
          <w:cs/>
        </w:rPr>
        <w:t xml:space="preserve">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</w:t>
      </w:r>
      <w:r>
        <w:rPr>
          <w:rFonts w:ascii="TH SarabunPSK" w:cs="TH SarabunPSK" w:hAnsi="TH SarabunPSK"/>
          <w:sz w:val="32"/>
          <w:szCs w:val="32"/>
          <w:cs/>
        </w:rPr>
        <w:t xml:space="preserve">ปราศจากโรคภัยต่างๆ </w:t>
      </w:r>
      <w:r>
        <w:rPr>
          <w:rFonts w:ascii="TH SarabunPSK" w:cs="TH SarabunPSK" w:hAnsi="TH SarabunPSK"/>
          <w:sz w:val="32"/>
          <w:szCs w:val="32"/>
          <w:cs/>
        </w:rPr>
        <w:t>หน้าที่การงานเจริญก้าวหน้า เป็นต้น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noProof/>
          <w:sz w:val="32"/>
          <w:szCs w:val="32"/>
        </w:rPr>
        <w:drawing>
          <wp:inline distL="0" distT="0" distB="0" distR="0">
            <wp:extent cx="6915150" cy="3105150"/>
            <wp:effectExtent l="0" t="0" r="0" b="0"/>
            <wp:docPr id="1044" name="Picture 22" descr="shutterstock_24741788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2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15150" cy="31051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14.00</w:t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/>
          <w:sz w:val="32"/>
          <w:szCs w:val="32"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ได้เวลาอันสม</w:t>
      </w:r>
      <w:r>
        <w:rPr>
          <w:rFonts w:ascii="TH SarabunPSK" w:cs="TH SarabunPSK" w:hAnsi="TH SarabunPSK" w:hint="cs"/>
          <w:sz w:val="32"/>
          <w:szCs w:val="32"/>
          <w:cs/>
        </w:rPr>
        <w:t>ควร นำท่านเดินทางสู่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ท่าอากาศยานน่านนคร จังหวัดน่าน 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16.55</w:t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 xml:space="preserve">เดินทางสู่ท่าอากาศยานดอนเมือง </w:t>
      </w:r>
      <w:r>
        <w:rPr>
          <w:rFonts w:ascii="TH SarabunPSK" w:cs="TH SarabunPSK" w:hAnsi="TH SarabunPSK"/>
          <w:sz w:val="32"/>
          <w:szCs w:val="32"/>
          <w:cs/>
        </w:rPr>
        <w:t>โดยสายการบินแอร์เอเชีย (</w:t>
      </w:r>
      <w:r>
        <w:rPr>
          <w:rFonts w:ascii="TH SarabunPSK" w:cs="TH SarabunPSK" w:hAnsi="TH SarabunPSK"/>
          <w:sz w:val="32"/>
          <w:szCs w:val="32"/>
        </w:rPr>
        <w:t xml:space="preserve">FD) </w:t>
      </w:r>
      <w:r>
        <w:rPr>
          <w:rFonts w:ascii="TH SarabunPSK" w:cs="TH SarabunPSK" w:hAnsi="TH SarabunPSK"/>
          <w:sz w:val="32"/>
          <w:szCs w:val="32"/>
          <w:cs/>
        </w:rPr>
        <w:t xml:space="preserve">เที่ยวบินที่ </w:t>
      </w:r>
      <w:r>
        <w:rPr>
          <w:rFonts w:ascii="TH SarabunPSK" w:cs="TH SarabunPSK" w:hAnsi="TH SarabunPSK"/>
          <w:sz w:val="32"/>
          <w:szCs w:val="32"/>
        </w:rPr>
        <w:t>FD3557</w:t>
      </w:r>
      <w:r>
        <w:rPr>
          <w:rFonts w:ascii="TH SarabunPSK" w:cs="TH SarabunPSK" w:hAnsi="TH SarabunPSK"/>
          <w:sz w:val="32"/>
          <w:szCs w:val="32"/>
        </w:rPr>
        <w:t xml:space="preserve"> </w:t>
      </w:r>
      <w:r>
        <w:rPr>
          <w:rFonts w:ascii="TH SarabunPSK" w:cs="TH SarabunPSK" w:hAnsi="TH SarabunPSK"/>
          <w:sz w:val="32"/>
          <w:szCs w:val="32"/>
          <w:cs/>
        </w:rPr>
        <w:t xml:space="preserve">ใช้เวลาเดินทางประมาณ </w:t>
      </w:r>
      <w:r>
        <w:rPr>
          <w:rFonts w:ascii="TH SarabunPSK" w:cs="TH SarabunPSK" w:hAnsi="TH SarabunPSK"/>
          <w:sz w:val="32"/>
          <w:szCs w:val="32"/>
        </w:rPr>
        <w:t xml:space="preserve">1 </w:t>
      </w:r>
      <w:r>
        <w:rPr>
          <w:rFonts w:ascii="TH SarabunPSK" w:cs="TH SarabunPSK" w:hAnsi="TH SarabunPSK"/>
          <w:sz w:val="32"/>
          <w:szCs w:val="32"/>
          <w:cs/>
        </w:rPr>
        <w:t xml:space="preserve">ชั่วโมง </w:t>
      </w:r>
      <w:r>
        <w:rPr>
          <w:rFonts w:ascii="TH SarabunPSK" w:cs="TH SarabunPSK" w:hAnsi="TH SarabunPSK"/>
          <w:sz w:val="32"/>
          <w:szCs w:val="32"/>
        </w:rPr>
        <w:t>1</w:t>
      </w:r>
      <w:r>
        <w:rPr>
          <w:rFonts w:ascii="TH SarabunPSK" w:cs="TH SarabunPSK" w:hAnsi="TH SarabunPSK"/>
          <w:sz w:val="32"/>
          <w:szCs w:val="32"/>
        </w:rPr>
        <w:t xml:space="preserve">0 </w:t>
      </w:r>
      <w:r>
        <w:rPr>
          <w:rFonts w:ascii="TH SarabunPSK" w:cs="TH SarabunPSK" w:hAnsi="TH SarabunPSK"/>
          <w:sz w:val="32"/>
          <w:szCs w:val="32"/>
          <w:cs/>
        </w:rPr>
        <w:t xml:space="preserve">นาที  </w:t>
      </w:r>
    </w:p>
    <w:p>
      <w:pPr>
        <w:pStyle w:val="style0"/>
        <w:tabs>
          <w:tab w:val="left" w:leader="none" w:pos="1530"/>
          <w:tab w:val="left" w:leader="none" w:pos="1800"/>
        </w:tabs>
        <w:spacing w:after="0" w:lineRule="auto" w:line="240"/>
        <w:ind w:left="1890" w:hanging="1890"/>
        <w:rPr>
          <w:rFonts w:ascii="TH SarabunPSK" w:cs="TH SarabunPSK" w:hAnsi="TH SarabunPSK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0070c0"/>
          <w:sz w:val="32"/>
          <w:szCs w:val="32"/>
          <w:cs/>
        </w:rPr>
        <w:tab/>
      </w:r>
      <w:r>
        <w:rPr>
          <w:rFonts w:ascii="TH Sarabun New" w:cs="TH Sarabun New" w:hAnsi="TH Sarabun New"/>
          <w:b/>
          <w:bCs/>
          <w:color w:val="0070c0"/>
          <w:sz w:val="32"/>
          <w:szCs w:val="32"/>
          <w:cs/>
        </w:rPr>
        <w:tab/>
      </w:r>
      <w:r>
        <w:rPr>
          <w:rFonts w:ascii="TH Sarabun New" w:cs="TH Sarabun New" w:hAnsi="TH Sarabun New"/>
          <w:b/>
          <w:bCs/>
          <w:color w:val="0070c0"/>
          <w:sz w:val="32"/>
          <w:szCs w:val="32"/>
          <w:cs/>
        </w:rPr>
        <w:tab/>
      </w:r>
      <w:r>
        <w:rPr>
          <w:rFonts w:ascii="TH Sarabun New" w:cs="TH Sarabun New" w:hAnsi="TH Sarabun New" w:hint="cs"/>
          <w:b/>
          <w:bCs/>
          <w:color w:val="0070c0"/>
          <w:sz w:val="32"/>
          <w:szCs w:val="32"/>
          <w:cs/>
        </w:rPr>
        <w:t>**ขอสงวนสิทธิ์ในการเปลี่ยนแปลงสายการบินระดับเทียบเท่าและเวลาใกล้เคียง</w:t>
      </w:r>
    </w:p>
    <w:p>
      <w:pPr>
        <w:pStyle w:val="style0"/>
        <w:tabs>
          <w:tab w:val="left" w:leader="none" w:pos="1890"/>
          <w:tab w:val="left" w:leader="none" w:pos="1980"/>
        </w:tabs>
        <w:spacing w:after="0" w:lineRule="auto" w:line="240"/>
        <w:ind w:left="1080" w:hanging="1080"/>
        <w:rPr>
          <w:rFonts w:ascii="TH SarabunPSK" w:cs="TH SarabunPSK" w:hAnsi="TH SarabunPSK"/>
          <w:sz w:val="32"/>
          <w:szCs w:val="32"/>
        </w:rPr>
      </w:pPr>
      <w:r>
        <w:rPr>
          <w:rFonts w:ascii="TH SarabunPSK" w:cs="TH SarabunPSK" w:hAnsi="TH SarabunPSK"/>
          <w:sz w:val="32"/>
          <w:szCs w:val="32"/>
        </w:rPr>
        <w:t>18.05</w:t>
      </w:r>
      <w:r>
        <w:rPr>
          <w:rFonts w:ascii="TH SarabunPSK" w:cs="TH SarabunPSK" w:hAnsi="TH SarabunPSK" w:hint="cs"/>
          <w:sz w:val="32"/>
          <w:szCs w:val="32"/>
          <w:cs/>
        </w:rPr>
        <w:t xml:space="preserve"> </w:t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ab/>
      </w:r>
      <w:r>
        <w:rPr>
          <w:rFonts w:ascii="TH SarabunPSK" w:cs="TH SarabunPSK" w:hAnsi="TH SarabunPSK" w:hint="cs"/>
          <w:sz w:val="32"/>
          <w:szCs w:val="32"/>
          <w:cs/>
        </w:rPr>
        <w:t>เดินทางถึงกรุงเทพฯ โดยสวัสดิภาพ</w:t>
      </w:r>
    </w:p>
    <w:p>
      <w:pPr>
        <w:pStyle w:val="style0"/>
        <w:tabs>
          <w:tab w:val="left" w:leader="none" w:pos="1890"/>
          <w:tab w:val="left" w:leader="none" w:pos="1980"/>
        </w:tabs>
        <w:spacing w:after="0" w:lineRule="auto" w:line="240"/>
        <w:ind w:left="1080" w:hanging="108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890"/>
          <w:tab w:val="left" w:leader="none" w:pos="1980"/>
        </w:tabs>
        <w:spacing w:after="0" w:lineRule="auto" w:line="240"/>
        <w:ind w:left="1080" w:hanging="1080"/>
        <w:rPr>
          <w:rFonts w:ascii="TH SarabunPSK" w:cs="TH SarabunPSK" w:hAnsi="TH SarabunPSK"/>
          <w:sz w:val="32"/>
          <w:szCs w:val="32"/>
        </w:rPr>
      </w:pPr>
    </w:p>
    <w:p>
      <w:pPr>
        <w:pStyle w:val="style0"/>
        <w:tabs>
          <w:tab w:val="left" w:leader="none" w:pos="1890"/>
          <w:tab w:val="left" w:leader="none" w:pos="1980"/>
        </w:tabs>
        <w:spacing w:after="0" w:lineRule="auto" w:line="240"/>
        <w:ind w:left="1080" w:hanging="1080"/>
        <w:rPr>
          <w:rFonts w:ascii="TH SarabunPSK" w:cs="TH SarabunPSK" w:hAnsi="TH SarabunPSK"/>
          <w:sz w:val="32"/>
          <w:szCs w:val="32"/>
          <w:cs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center"/>
        <w:rPr>
          <w:rFonts w:ascii="TH Sarabun New" w:cs="TH Sarabun New" w:hAnsi="TH Sarabun New"/>
          <w:b/>
          <w:bCs/>
          <w:sz w:val="46"/>
          <w:szCs w:val="46"/>
        </w:rPr>
      </w:pPr>
      <w:r>
        <w:rPr>
          <w:rFonts w:ascii="TH Sarabun New" w:cs="TH Sarabun New" w:hAnsi="TH Sarabun New"/>
          <w:b/>
          <w:bCs/>
          <w:sz w:val="46"/>
          <w:szCs w:val="46"/>
          <w:cs/>
        </w:rPr>
        <w:t>อัตราค่าบริการ</w:t>
      </w:r>
    </w:p>
    <w:tbl>
      <w:tblPr>
        <w:tblStyle w:val="style154"/>
        <w:tblW w:w="10975" w:type="dxa"/>
        <w:tblLook w:val="04A0" w:firstRow="1" w:lastRow="0" w:firstColumn="1" w:lastColumn="0" w:noHBand="0" w:noVBand="1"/>
      </w:tblPr>
      <w:tblGrid>
        <w:gridCol w:w="3235"/>
        <w:gridCol w:w="2160"/>
        <w:gridCol w:w="2700"/>
        <w:gridCol w:w="2880"/>
      </w:tblGrid>
      <w:tr>
        <w:trPr/>
        <w:tc>
          <w:tcPr>
            <w:tcW w:w="3235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16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</w:t>
            </w: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ผู้ใหญ่</w:t>
            </w:r>
          </w:p>
        </w:tc>
        <w:tc>
          <w:tcPr>
            <w:tcW w:w="270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 เสริมเตียง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 3 คน</w:t>
            </w:r>
          </w:p>
        </w:tc>
        <w:tc>
          <w:tcPr>
            <w:tcW w:w="2880" w:type="dxa"/>
            <w:tcBorders/>
            <w:shd w:val="clear" w:color="auto" w:fill="ffc000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ราคา</w:t>
            </w:r>
          </w:p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40"/>
                <w:szCs w:val="40"/>
              </w:rPr>
            </w:pPr>
            <w:r>
              <w:rPr>
                <w:rFonts w:ascii="TH Sarabun New" w:cs="TH Sarabun New" w:hAnsi="TH Sarabun New" w:hint="cs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29 - 31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ธันวาคม 2563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13,999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13,999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30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 xml:space="preserve">– 01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14,999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14,999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>31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 xml:space="preserve"> ธันวาคม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 xml:space="preserve">– 02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14,999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14,999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  <w:tr>
        <w:tblPrEx/>
        <w:trPr/>
        <w:tc>
          <w:tcPr>
            <w:tcW w:w="3235" w:type="dxa"/>
            <w:tcBorders/>
            <w:shd w:val="clear" w:color="auto" w:fill="deeaf6"/>
          </w:tcPr>
          <w:p>
            <w:pPr>
              <w:pStyle w:val="style0"/>
              <w:tabs>
                <w:tab w:val="left" w:leader="none" w:pos="720"/>
              </w:tabs>
              <w:jc w:val="center"/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</w:pPr>
            <w:r>
              <w:rPr>
                <w:rFonts w:ascii="TH Sarabun New" w:cs="TH Sarabun New" w:hAnsi="TH Sarabun New"/>
                <w:b/>
                <w:bCs/>
                <w:sz w:val="32"/>
                <w:szCs w:val="32"/>
              </w:rPr>
              <w:t xml:space="preserve">01 – 03 </w:t>
            </w: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TH Sarabun New" w:cs="TH Sarabun New" w:hAnsi="TH Sarabun New"/>
                <w:b/>
                <w:bCs/>
                <w:sz w:val="32"/>
                <w:szCs w:val="32"/>
                <w:cs/>
              </w:rPr>
              <w:t>2564</w:t>
            </w:r>
          </w:p>
        </w:tc>
        <w:tc>
          <w:tcPr>
            <w:tcW w:w="216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14,999</w:t>
            </w:r>
          </w:p>
        </w:tc>
        <w:tc>
          <w:tcPr>
            <w:tcW w:w="270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14,999</w:t>
            </w:r>
          </w:p>
        </w:tc>
        <w:tc>
          <w:tcPr>
            <w:tcW w:w="2880" w:type="dxa"/>
            <w:tcBorders/>
            <w:shd w:val="clear" w:color="auto" w:fill="deeaf6"/>
          </w:tcPr>
          <w:p>
            <w:pPr>
              <w:pStyle w:val="style0"/>
              <w:jc w:val="center"/>
              <w:rPr/>
            </w:pPr>
            <w:r>
              <w:rPr>
                <w:rFonts w:ascii="TH Sarabun New" w:cs="TH Sarabun New" w:hAnsi="TH Sarabun New" w:hint="cs"/>
                <w:b/>
                <w:bCs/>
                <w:sz w:val="32"/>
                <w:szCs w:val="32"/>
                <w:cs/>
              </w:rPr>
              <w:t>3,000</w:t>
            </w:r>
          </w:p>
        </w:tc>
      </w:tr>
    </w:tbl>
    <w:p>
      <w:pPr>
        <w:pStyle w:val="style0"/>
        <w:spacing w:after="0" w:lineRule="auto" w:line="240"/>
        <w:jc w:val="center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**ไม่มีราคาเด็ก ราคานี้ไม่รวมค่าทิป**</w:t>
      </w:r>
    </w:p>
    <w:p>
      <w:pPr>
        <w:pStyle w:val="style0"/>
        <w:spacing w:after="0" w:lineRule="auto" w:line="240"/>
        <w:jc w:val="center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**</w:t>
      </w:r>
      <w:r>
        <w:rPr>
          <w:rFonts w:ascii="TH Sarabun New" w:cs="TH Sarabun New" w:hAnsi="TH Sarabun New"/>
          <w:sz w:val="32"/>
          <w:szCs w:val="32"/>
          <w:cs/>
        </w:rPr>
        <w:t>ราคาเด็กอายุไม่ถึง 2 ปี ณ วันเดินทางกลับ (</w:t>
      </w:r>
      <w:r>
        <w:rPr>
          <w:rFonts w:ascii="TH Sarabun New" w:cs="TH Sarabun New" w:hAnsi="TH Sarabun New"/>
          <w:sz w:val="32"/>
          <w:szCs w:val="32"/>
        </w:rPr>
        <w:t xml:space="preserve">INFANT) </w:t>
      </w:r>
      <w:r>
        <w:rPr>
          <w:rFonts w:ascii="TH Sarabun New" w:cs="TH Sarabun New" w:hAnsi="TH Sarabun New"/>
          <w:sz w:val="32"/>
          <w:szCs w:val="32"/>
          <w:cs/>
        </w:rPr>
        <w:t xml:space="preserve">ท่านละ </w:t>
      </w:r>
      <w:r>
        <w:rPr>
          <w:rFonts w:ascii="TH Sarabun New" w:cs="TH Sarabun New" w:hAnsi="TH Sarabun New" w:hint="cs"/>
          <w:sz w:val="32"/>
          <w:szCs w:val="32"/>
          <w:cs/>
        </w:rPr>
        <w:t>2</w:t>
      </w:r>
      <w:r>
        <w:rPr>
          <w:rFonts w:ascii="TH Sarabun New" w:cs="TH Sarabun New" w:hAnsi="TH Sarabun New"/>
          <w:sz w:val="32"/>
          <w:szCs w:val="32"/>
        </w:rPr>
        <w:t>,</w:t>
      </w:r>
      <w:r>
        <w:rPr>
          <w:rFonts w:ascii="TH Sarabun New" w:cs="TH Sarabun New" w:hAnsi="TH Sarabun New" w:hint="cs"/>
          <w:sz w:val="32"/>
          <w:szCs w:val="32"/>
          <w:cs/>
        </w:rPr>
        <w:t>0</w:t>
      </w:r>
      <w:r>
        <w:rPr>
          <w:rFonts w:ascii="TH Sarabun New" w:cs="TH Sarabun New" w:hAnsi="TH Sarabun New"/>
          <w:sz w:val="32"/>
          <w:szCs w:val="32"/>
          <w:cs/>
        </w:rPr>
        <w:t>00 บาท ** (ไม่มีที่นั่งบนเครื่องบิน)</w:t>
      </w:r>
      <w:r>
        <w:rPr>
          <w:rFonts w:ascii="TH Sarabun New" w:cs="TH Sarabun New" w:hAnsi="TH Sarabun New" w:hint="cs"/>
          <w:sz w:val="32"/>
          <w:szCs w:val="32"/>
          <w:cs/>
        </w:rPr>
        <w:t>**</w:t>
      </w:r>
    </w:p>
    <w:p>
      <w:pPr>
        <w:pStyle w:val="style0"/>
        <w:spacing w:after="0" w:lineRule="auto" w:line="240"/>
        <w:jc w:val="center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>
      <w:pPr>
        <w:pStyle w:val="style179"/>
        <w:numPr>
          <w:ilvl w:val="0"/>
          <w:numId w:val="1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กรณีที่ท่านเดินทางเป็นครอบครัว (หลายท่าน) กรุณาแจ้งรายนามคู่นอนกับเจ้าหน้าที่ให้ทราบ</w:t>
      </w:r>
      <w:r>
        <w:rPr>
          <w:rFonts w:ascii="TH Sarabun New" w:cs="TH Sarabun New" w:hAnsi="TH Sarabun New"/>
          <w:sz w:val="32"/>
          <w:szCs w:val="32"/>
          <w:cs/>
        </w:rPr>
        <w:br/>
      </w:r>
      <w:r>
        <w:rPr>
          <w:rFonts w:ascii="TH Sarabun New" w:cs="TH Sarabun New" w:hAnsi="TH Sarabun New" w:hint="cs"/>
          <w:sz w:val="32"/>
          <w:szCs w:val="32"/>
          <w:cs/>
        </w:rPr>
        <w:t>***** รบกวนส่งพร้อมกับหลักฐานการชำระเงิน *****</w:t>
      </w: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sz w:val="32"/>
          <w:szCs w:val="32"/>
          <w:highlight w:val="yellow"/>
        </w:rPr>
      </w:pP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>ข้อสำคัญ</w:t>
      </w:r>
      <w:r>
        <w:rPr>
          <w:rFonts w:ascii="TH Sarabun New" w:cs="TH Sarabun New" w:hAnsi="TH Sarabun New" w:hint="cs"/>
          <w:b/>
          <w:bCs/>
          <w:sz w:val="32"/>
          <w:szCs w:val="32"/>
          <w:highlight w:val="yellow"/>
          <w:cs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>
      <w:pPr>
        <w:pStyle w:val="style179"/>
        <w:numPr>
          <w:ilvl w:val="0"/>
          <w:numId w:val="1"/>
        </w:numPr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ถ้าหากมี</w:t>
      </w: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TH Sarabun New" w:cs="TH Sarabun New" w:hAnsi="TH Sarabun New"/>
          <w:sz w:val="32"/>
          <w:szCs w:val="32"/>
          <w:highlight w:val="yellow"/>
        </w:rPr>
        <w:t>9</w:t>
      </w: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 xml:space="preserve"> คน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โดย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>
      <w:pPr>
        <w:pStyle w:val="style179"/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อัตราค่าบริการนี้รวม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TH Sarabun New" w:cs="TH Sarabun New" w:hAnsi="TH Sarabun New"/>
          <w:sz w:val="32"/>
          <w:szCs w:val="32"/>
        </w:rPr>
        <w:t xml:space="preserve">ECONOMY CLASS) </w:t>
      </w:r>
      <w:r>
        <w:rPr>
          <w:rFonts w:ascii="TH Sarabun New" w:cs="TH Sarabun New" w:hAnsi="TH Sarabun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TH Sarabun New" w:cs="TH Sarabun New" w:hAnsi="TH Sarabun New"/>
          <w:sz w:val="32"/>
          <w:szCs w:val="32"/>
        </w:rPr>
        <w:t xml:space="preserve">UPGRADE </w:t>
      </w:r>
      <w:r>
        <w:rPr>
          <w:rFonts w:ascii="TH Sarabun New" w:cs="TH Sarabun New" w:hAnsi="TH Sarabun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</w:t>
      </w:r>
      <w:r>
        <w:rPr>
          <w:rFonts w:ascii="TH Sarabun New" w:cs="TH Sarabun New" w:hAnsi="TH Sarabun New"/>
          <w:b/>
          <w:bCs/>
          <w:sz w:val="32"/>
          <w:szCs w:val="32"/>
          <w:cs/>
        </w:rPr>
        <w:t xml:space="preserve">สายการบิน </w:t>
      </w:r>
      <w:r>
        <w:rPr>
          <w:rFonts w:ascii="TH Sarabun New" w:cs="TH Sarabun New" w:hAnsi="TH Sarabun New"/>
          <w:b/>
          <w:bCs/>
          <w:sz w:val="32"/>
          <w:szCs w:val="32"/>
        </w:rPr>
        <w:t>AIR ASIA</w:t>
      </w:r>
      <w:r>
        <w:rPr>
          <w:rFonts w:ascii="TH Sarabun New" w:cs="TH Sarabun New" w:hAnsi="TH Sarabun New"/>
          <w:sz w:val="32"/>
          <w:szCs w:val="32"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อนุญาตให้โหลดกระเป๋าสัมภาระลงใต้ท้องเ</w:t>
      </w:r>
      <w:r>
        <w:rPr>
          <w:rFonts w:ascii="TH Sarabun New" w:cs="TH Sarabun New" w:hAnsi="TH Sarabun New"/>
          <w:sz w:val="32"/>
          <w:szCs w:val="32"/>
          <w:cs/>
        </w:rPr>
        <w:t xml:space="preserve">ครื่องบิน </w:t>
      </w:r>
      <w:r>
        <w:rPr>
          <w:rFonts w:ascii="TH Sarabun New" w:cs="TH Sarabun New" w:hAnsi="TH Sarabun New"/>
          <w:sz w:val="32"/>
          <w:szCs w:val="32"/>
          <w:highlight w:val="yellow"/>
          <w:cs/>
        </w:rPr>
        <w:t>โดยมีน้ำหนักไม่เกิน 15 ก.ก. (</w:t>
      </w: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>1</w:t>
      </w:r>
      <w:r>
        <w:rPr>
          <w:rFonts w:ascii="TH Sarabun New" w:cs="TH Sarabun New" w:hAnsi="TH Sarabun New"/>
          <w:sz w:val="32"/>
          <w:szCs w:val="32"/>
          <w:highlight w:val="yellow"/>
          <w:cs/>
        </w:rPr>
        <w:t xml:space="preserve">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</w:t>
      </w:r>
      <w:r>
        <w:rPr>
          <w:rFonts w:ascii="TH Sarabun New" w:cs="TH Sarabun New" w:hAnsi="TH Sarabun New"/>
          <w:sz w:val="32"/>
          <w:szCs w:val="32"/>
          <w:cs/>
        </w:rPr>
        <w:t xml:space="preserve"> ต่อท่าน (ตามเงื่อนไขของสายการบิน) **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รถตู้ปรับอากาศ </w:t>
      </w:r>
      <w:r>
        <w:rPr>
          <w:rFonts w:ascii="TH Sarabun New" w:cs="TH Sarabun New" w:hAnsi="TH Sarabun New"/>
          <w:sz w:val="32"/>
          <w:szCs w:val="32"/>
        </w:rPr>
        <w:t xml:space="preserve">VIP </w:t>
      </w:r>
      <w:r>
        <w:rPr>
          <w:rFonts w:ascii="TH Sarabun New" w:cs="TH Sarabun New" w:hAnsi="TH Sarabun New"/>
          <w:sz w:val="32"/>
          <w:szCs w:val="32"/>
          <w:cs/>
        </w:rPr>
        <w:t>(นำเที่ยวตามรายการ)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บริการน้ำดื่ม 1 ขวด/วัน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มัคคุเทศก์นำเที่ยวตลอดการเดินทาง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ค่าประกัน</w:t>
      </w:r>
      <w:r>
        <w:rPr>
          <w:rFonts w:ascii="TH Sarabun New" w:cs="TH Sarabun New" w:hAnsi="TH Sarabun New" w:hint="cs"/>
          <w:sz w:val="32"/>
          <w:szCs w:val="32"/>
          <w:cs/>
        </w:rPr>
        <w:t>อุบัติเหตุ</w:t>
      </w:r>
      <w:r>
        <w:rPr>
          <w:rFonts w:ascii="TH Sarabun New" w:cs="TH Sarabun New" w:hAnsi="TH Sarabun New"/>
          <w:sz w:val="32"/>
          <w:szCs w:val="32"/>
          <w:cs/>
        </w:rPr>
        <w:t>การเดินทางตามกรมธรรม์ ค่ารักษาพยาบาลวงเงินท่านละ 500</w:t>
      </w:r>
      <w:r>
        <w:rPr>
          <w:rFonts w:ascii="TH Sarabun New" w:cs="TH Sarabun New" w:hAnsi="TH Sarabun New"/>
          <w:sz w:val="32"/>
          <w:szCs w:val="32"/>
        </w:rPr>
        <w:t>,000</w:t>
      </w:r>
      <w:r>
        <w:rPr>
          <w:rFonts w:ascii="TH Sarabun New" w:cs="TH Sarabun New" w:hAnsi="TH Sarabun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TH Sarabun New" w:cs="TH Sarabun New" w:hAnsi="TH Sarabun New"/>
          <w:sz w:val="32"/>
          <w:szCs w:val="32"/>
        </w:rPr>
        <w:t xml:space="preserve">,000,000 </w:t>
      </w:r>
      <w:r>
        <w:rPr>
          <w:rFonts w:ascii="TH Sarabun New" w:cs="TH Sarabun New" w:hAnsi="TH Sarabun New"/>
          <w:sz w:val="32"/>
          <w:szCs w:val="32"/>
          <w:cs/>
        </w:rPr>
        <w:t>บาท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 ตามเงื่อนไขของบริษัทประกันภัย </w:t>
      </w: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ซึ่งไม่รวมประกันสุขภาพ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/>
          <w:b/>
          <w:bCs/>
          <w:sz w:val="32"/>
          <w:szCs w:val="32"/>
          <w:cs/>
        </w:rPr>
        <w:t>อัตราค่าบริการนี้ ไม่รวม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</w:t>
      </w:r>
      <w:r>
        <w:rPr>
          <w:rFonts w:ascii="TH Sarabun New" w:cs="TH Sarabun New" w:hAnsi="TH Sarabun New" w:hint="cs"/>
          <w:sz w:val="32"/>
          <w:szCs w:val="32"/>
          <w:cs/>
        </w:rPr>
        <w:t>มินิบาร์ในห้องพัก(ถ้ามี) และค่า</w:t>
      </w:r>
      <w:r>
        <w:rPr>
          <w:rFonts w:ascii="TH Sarabun New" w:cs="TH Sarabun New" w:hAnsi="TH Sarabun New"/>
          <w:sz w:val="32"/>
          <w:szCs w:val="32"/>
          <w:cs/>
        </w:rPr>
        <w:t>ใช้จ่ายส่วนตัว นอกเหนือจากที่ระบุในรายการ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</w:rPr>
        <w:t>VAT</w:t>
      </w:r>
      <w:r>
        <w:rPr>
          <w:rFonts w:ascii="TH Sarabun New" w:cs="TH Sarabun New" w:hAnsi="TH Sarabun New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</w:rPr>
        <w:t xml:space="preserve">7% </w:t>
      </w:r>
      <w:r>
        <w:rPr>
          <w:rFonts w:ascii="TH Sarabun New" w:cs="TH Sarabun New" w:hAnsi="TH Sarabun New"/>
          <w:sz w:val="32"/>
          <w:szCs w:val="32"/>
          <w:cs/>
        </w:rPr>
        <w:t>และภาษีหัก ณ ที่จ่าย 3</w:t>
      </w:r>
      <w:r>
        <w:rPr>
          <w:rFonts w:ascii="TH Sarabun New" w:cs="TH Sarabun New" w:hAnsi="TH Sarabun New"/>
          <w:sz w:val="32"/>
          <w:szCs w:val="32"/>
        </w:rPr>
        <w:t>%</w:t>
      </w:r>
    </w:p>
    <w:p>
      <w:pPr>
        <w:pStyle w:val="style179"/>
        <w:numPr>
          <w:ilvl w:val="0"/>
          <w:numId w:val="2"/>
        </w:numPr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ทิปคนขับรถและมัคคุเทศก์ท่านละ 400 บาท 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2"/>
          <w:szCs w:val="32"/>
        </w:rPr>
      </w:pPr>
      <w:r>
        <w:rPr>
          <w:rFonts w:ascii="TH Sarabun New" w:cs="TH Sarabun New" w:hAnsi="TH Sarabun New" w:hint="cs"/>
          <w:b/>
          <w:bCs/>
          <w:sz w:val="32"/>
          <w:szCs w:val="32"/>
          <w:cs/>
        </w:rPr>
        <w:t>เงื่อนไขการจอง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TH Sarabun New" w:cs="TH Sarabun New" w:hAnsi="TH Sarabun New"/>
          <w:sz w:val="32"/>
          <w:szCs w:val="32"/>
          <w:highlight w:val="yellow"/>
        </w:rPr>
        <w:t>3</w:t>
      </w:r>
      <w:r>
        <w:rPr>
          <w:rFonts w:ascii="TH Sarabun New" w:cs="TH Sarabun New" w:hAnsi="TH Sarabun New" w:hint="cs"/>
          <w:sz w:val="32"/>
          <w:szCs w:val="32"/>
          <w:highlight w:val="yellow"/>
          <w:cs/>
        </w:rPr>
        <w:t>,000 บาท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การจองโดยอั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ตโนมัติ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หากไม่ได้รับยอดเงินตามเวลาที่กำหนด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WAITING LIST)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ก็จะให้สิทธิ์ไปตามระบบ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ตามลำดับ เนื่องจากทุกพีเรียด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มีที่นั่ง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จำกัด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เท่านั้น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ิ์ไม่สามารถคืนเงินมัดจำให้ท่านได้ ไม่ว่าส่วนใด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ส่วนหนึ่งก็ตาม</w:t>
      </w:r>
    </w:p>
    <w:p>
      <w:pPr>
        <w:pStyle w:val="style179"/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b/>
          <w:bCs/>
          <w:color w:val="00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15-29 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>
      <w:pPr>
        <w:pStyle w:val="style179"/>
        <w:numPr>
          <w:ilvl w:val="0"/>
          <w:numId w:val="2"/>
        </w:numPr>
        <w:tabs>
          <w:tab w:val="left" w:leader="none" w:pos="360"/>
        </w:tabs>
        <w:spacing w:after="0" w:lineRule="auto" w:line="24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TH Sarabun New" w:cs="TH Sarabun New" w:hAnsi="TH Sarabun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TH Sarabun New" w:cs="TH Sarabun New" w:hAnsi="TH Sarabun New"/>
          <w:color w:val="000000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*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>
      <w:pPr>
        <w:pStyle w:val="style0"/>
        <w:tabs>
          <w:tab w:val="left" w:leader="none" w:pos="720"/>
        </w:tabs>
        <w:spacing w:after="0" w:lineRule="auto" w:line="240"/>
        <w:jc w:val="thaiDistribute"/>
        <w:rPr>
          <w:rFonts w:ascii="TH Sarabun New" w:cs="TH Sarabun New" w:hAnsi="TH Sarabun New"/>
          <w:b/>
          <w:bCs/>
          <w:sz w:val="36"/>
          <w:szCs w:val="36"/>
        </w:rPr>
      </w:pPr>
      <w:r>
        <w:rPr>
          <w:rFonts w:ascii="TH Sarabun New" w:cs="TH Sarabun New" w:hAnsi="TH Sarabun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TH Sarabun New" w:cs="TH Sarabun New" w:hAnsi="TH Sarabun New"/>
          <w:b/>
          <w:bCs/>
          <w:sz w:val="36"/>
          <w:szCs w:val="36"/>
          <w:cs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โปรแกรมอาจมีการเปลี่ยนแปลงได้ตามความเหมาะสม </w:t>
      </w:r>
      <w:r>
        <w:rPr>
          <w:rFonts w:ascii="TH Sarabun New" w:cs="TH Sarabun New" w:hAnsi="TH Sarabun New" w:hint="cs"/>
          <w:sz w:val="32"/>
          <w:szCs w:val="32"/>
          <w:cs/>
        </w:rPr>
        <w:t>อัน</w:t>
      </w:r>
      <w:r>
        <w:rPr>
          <w:rFonts w:ascii="TH Sarabun New" w:cs="TH Sarabun New" w:hAnsi="TH Sarabun New"/>
          <w:sz w:val="32"/>
          <w:szCs w:val="32"/>
          <w:cs/>
        </w:rPr>
        <w:t>เนื่องจากฤดูกาล สภาพภูมิอากาศ เหตุการ</w:t>
      </w:r>
      <w:r>
        <w:rPr>
          <w:rFonts w:ascii="TH Sarabun New" w:cs="TH Sarabun New" w:hAnsi="TH Sarabun New" w:hint="cs"/>
          <w:sz w:val="32"/>
          <w:szCs w:val="32"/>
          <w:cs/>
        </w:rPr>
        <w:t>ณ์</w:t>
      </w:r>
      <w:r>
        <w:rPr>
          <w:rFonts w:ascii="TH Sarabun New" w:cs="TH Sarabun New" w:hAnsi="TH Sarabun New"/>
          <w:sz w:val="32"/>
          <w:szCs w:val="32"/>
          <w:cs/>
        </w:rPr>
        <w:t xml:space="preserve">ทางการเมือง 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สภาพการจราจร สถานที่ท่องเที่ยวปิดให้บริการ เป็นต้น </w:t>
      </w:r>
      <w:r>
        <w:rPr>
          <w:rFonts w:ascii="TH Sarabun New" w:cs="TH Sarabun New" w:hAnsi="TH Sarabun New"/>
          <w:sz w:val="32"/>
          <w:szCs w:val="32"/>
          <w:cs/>
        </w:rPr>
        <w:t>โดยไม่แจ้งให้ทราบล่วงหน้า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บริษัทฯ </w:t>
      </w:r>
      <w:r>
        <w:rPr>
          <w:rFonts w:ascii="TH Sarabun New" w:cs="TH Sarabun New" w:hAnsi="TH Sarabun New" w:hint="cs"/>
          <w:sz w:val="32"/>
          <w:szCs w:val="32"/>
          <w:cs/>
        </w:rPr>
        <w:t>จะ</w:t>
      </w:r>
      <w:r>
        <w:rPr>
          <w:rFonts w:ascii="TH Sarabun New" w:cs="TH Sarabun New" w:hAnsi="TH Sarabun New"/>
          <w:sz w:val="32"/>
          <w:szCs w:val="32"/>
          <w:cs/>
        </w:rPr>
        <w:t>ไม่รับผิดชอบค่าเสียหายในเหตุการณ์ที่เกิดจากยานพาหนะ การยกเลิก</w:t>
      </w:r>
      <w:r>
        <w:rPr>
          <w:rFonts w:ascii="TH Sarabun New" w:cs="TH Sarabun New" w:hAnsi="TH Sarabun New"/>
          <w:sz w:val="32"/>
          <w:szCs w:val="32"/>
          <w:cs/>
        </w:rPr>
        <w:t>เที่ยวบิน การล่าช้าของสายการบิน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sz w:val="32"/>
          <w:szCs w:val="32"/>
          <w:cs/>
        </w:rPr>
        <w:t>ภัยธรรมชาติ การเมือง จราจล ประท้วง คำสั่งของเจ้าหน้าที่รัฐ และอื่นๆ ที่อยู่นอ</w:t>
      </w:r>
      <w:r>
        <w:rPr>
          <w:rFonts w:ascii="TH Sarabun New" w:cs="TH Sarabun New" w:hAnsi="TH Sarabun New" w:hint="cs"/>
          <w:sz w:val="32"/>
          <w:szCs w:val="32"/>
          <w:cs/>
        </w:rPr>
        <w:t>ก</w:t>
      </w:r>
      <w:r>
        <w:rPr>
          <w:rFonts w:ascii="TH Sarabun New" w:cs="TH Sarabun New" w:hAnsi="TH Sarabun New"/>
          <w:sz w:val="32"/>
          <w:szCs w:val="32"/>
          <w:cs/>
        </w:rPr>
        <w:t>เหนือ</w:t>
      </w:r>
      <w:r>
        <w:rPr>
          <w:rFonts w:ascii="TH Sarabun New" w:cs="TH Sarabun New" w:hAnsi="TH Sarabun New" w:hint="cs"/>
          <w:sz w:val="32"/>
          <w:szCs w:val="32"/>
          <w:cs/>
        </w:rPr>
        <w:t xml:space="preserve">การควบคุมของทางบริษัท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TH Sarabun New" w:cs="TH Sarabun New" w:eastAsia="Calibri" w:hAnsi="TH Sarabun New"/>
          <w:color w:val="000000"/>
          <w:sz w:val="32"/>
          <w:szCs w:val="32"/>
        </w:rPr>
        <w:t>,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TH Sarabun New" w:cs="TH Sarabun New" w:eastAsia="Calibri" w:hAnsi="TH Sarabun New"/>
          <w:color w:val="000000"/>
          <w:sz w:val="32"/>
          <w:szCs w:val="32"/>
        </w:rPr>
        <w:t>,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</w:rPr>
        <w:t xml:space="preserve"> ตั๋วรถไฟ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TH Sarabun New" w:cs="TH Sarabun New" w:eastAsia="Calibri" w:hAnsi="TH Sarabun New"/>
          <w:color w:val="000000"/>
          <w:sz w:val="32"/>
          <w:szCs w:val="32"/>
          <w:lang w:val="en-GB"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TH Sarabun New" w:cs="TH Sarabun New" w:hAnsi="TH Sarabun New"/>
          <w:color w:val="000000"/>
          <w:sz w:val="32"/>
          <w:szCs w:val="32"/>
        </w:rPr>
        <w:t xml:space="preserve"> (Wheel Chair)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>ทางสายการบินอาจจะเรียกค่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TH Sarabun New" w:cs="TH Sarabun New" w:eastAsia="Calibri" w:hAnsi="TH Sarabun New"/>
          <w:color w:val="000000"/>
          <w:sz w:val="32"/>
          <w:szCs w:val="32"/>
          <w:lang w:val="en-GB"/>
        </w:rPr>
        <w:t xml:space="preserve">1 </w:t>
      </w:r>
      <w:r>
        <w:rPr>
          <w:rFonts w:ascii="TH Sarabun New" w:cs="TH Sarabun New" w:eastAsia="Calibri" w:hAnsi="TH Sarabun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cs/>
          <w:lang w:val="en-GB"/>
        </w:rPr>
        <w:t xml:space="preserve">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TH Sarabun New" w:cs="TH Sarabun New" w:hAnsi="TH Sarabun New"/>
          <w:b/>
          <w:bCs/>
          <w:color w:val="000000"/>
          <w:sz w:val="32"/>
          <w:szCs w:val="32"/>
          <w:cs/>
        </w:rPr>
        <w:t>ง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TH Sarabun New" w:cs="TH Sarabun New" w:eastAsia="Calibri" w:hAnsi="TH Sarabun New" w:hint="cs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 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 xml:space="preserve">บริษัทขอสงวนสิทธิ์ในการเปลี่ยนแปลงโรงแรม กรณีที่โรงแรมอาจจะมีปัญหาไม่สามารถเข้าพักได้ 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>โดยจะจัด</w:t>
      </w:r>
      <w:r>
        <w:rPr>
          <w:rFonts w:ascii="TH Sarabun New" w:cs="TH Sarabun New" w:hAnsi="TH Sarabun New" w:hint="cs"/>
          <w:color w:val="000000"/>
          <w:sz w:val="32"/>
          <w:szCs w:val="32"/>
          <w:cs/>
        </w:rPr>
        <w:t>โรงแรม</w:t>
      </w:r>
      <w:r>
        <w:rPr>
          <w:rFonts w:ascii="TH Sarabun New" w:cs="TH Sarabun New" w:hAnsi="TH Sarabun New"/>
          <w:color w:val="000000"/>
          <w:sz w:val="32"/>
          <w:szCs w:val="32"/>
          <w:cs/>
        </w:rPr>
        <w:t xml:space="preserve">ในระดับใกล้เคียงกัน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TH Sarabun New" w:cs="TH Sarabun New" w:hAnsi="TH Sarabun New"/>
          <w:sz w:val="32"/>
          <w:szCs w:val="32"/>
        </w:rPr>
        <w:t xml:space="preserve">TRIPLE ROOM) </w:t>
      </w:r>
      <w:r>
        <w:rPr>
          <w:rFonts w:ascii="TH Sarabun New" w:cs="TH Sarabun New" w:hAnsi="TH Sarabun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>
      <w:pPr>
        <w:pStyle w:val="style179"/>
        <w:numPr>
          <w:ilvl w:val="0"/>
          <w:numId w:val="1"/>
        </w:numPr>
        <w:rPr>
          <w:rFonts w:ascii="TH Sarabun New" w:cs="TH Sarabun New" w:hAnsi="TH Sarabun New"/>
          <w:sz w:val="32"/>
          <w:szCs w:val="32"/>
        </w:rPr>
      </w:pPr>
      <w:r>
        <w:rPr>
          <w:rFonts w:ascii="TH Sarabun New" w:cs="TH Sarabun New" w:hAnsi="TH Sarabun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>
      <w:pPr>
        <w:pStyle w:val="style179"/>
        <w:rPr>
          <w:rFonts w:ascii="TH Sarabun New" w:cs="TH Sarabun New" w:hAnsi="TH Sarabun New"/>
          <w:sz w:val="32"/>
          <w:szCs w:val="32"/>
        </w:rPr>
      </w:pP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</w:t>
      </w:r>
      <w:r>
        <w:rPr>
          <w:rFonts w:ascii="TH Sarabun New" w:cs="TH Sarabun New" w:hAnsi="TH Sarabun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แล้วทางบริษัทฯ จะถือว่าท่านได้ยอมรับเงื่อนไขข้อตกลงทั้งหมดนี้แล้ว**</w:t>
      </w:r>
    </w:p>
    <w:p>
      <w:pPr>
        <w:pStyle w:val="style0"/>
        <w:autoSpaceDE w:val="false"/>
        <w:autoSpaceDN w:val="false"/>
        <w:adjustRightInd w:val="false"/>
        <w:spacing w:after="60" w:lineRule="auto" w:line="276"/>
        <w:jc w:val="center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  <w:r>
        <w:rPr>
          <w:rFonts w:ascii="TH Sarabun New" w:cs="TH Sarabun New" w:hAnsi="TH Sarabun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>
      <w:pPr>
        <w:pStyle w:val="style0"/>
        <w:spacing w:after="0" w:lineRule="auto" w:line="240"/>
        <w:ind w:left="1890" w:hanging="1890"/>
        <w:rPr>
          <w:rFonts w:ascii="TH SarabunPSK" w:cs="TH SarabunPSK" w:hAnsi="TH SarabunPSK"/>
          <w:b/>
          <w:bCs/>
          <w:sz w:val="32"/>
          <w:szCs w:val="32"/>
          <w:cs/>
        </w:rPr>
      </w:pPr>
    </w:p>
    <w:p>
      <w:pPr>
        <w:pStyle w:val="style0"/>
        <w:tabs>
          <w:tab w:val="left" w:leader="none" w:pos="720"/>
        </w:tabs>
        <w:spacing w:after="0" w:lineRule="auto" w:line="240"/>
        <w:rPr>
          <w:rFonts w:ascii="TH Sarabun New" w:cs="TH Sarabun New" w:hAnsi="TH Sarabun New"/>
          <w:b/>
          <w:bCs/>
          <w:color w:val="ff0000"/>
          <w:sz w:val="32"/>
          <w:szCs w:val="32"/>
        </w:rPr>
      </w:pPr>
    </w:p>
    <w:sectPr>
      <w:pgSz w:w="12240" w:h="15840" w:orient="portrait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 New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H SarabunPSK">
    <w:altName w:val="TH SarabunPSK"/>
    <w:panose1 w:val="020b0500040002020003"/>
    <w:charset w:val="00"/>
    <w:family w:val="swiss"/>
    <w:pitch w:val="variable"/>
    <w:sig w:usb0="A100006F" w:usb1="5000205A" w:usb2="00000000" w:usb3="00000000" w:csb0="00010183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Minion Pro"/>
    <w:panose1 w:val="00000000000000000000"/>
    <w:charset w:val="00"/>
    <w:family w:val="roman"/>
    <w:pitch w:val="variable"/>
    <w:sig w:usb0="60000287" w:usb1="00000001" w:usb2="00000000" w:usb3="00000000" w:csb0="0000019F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cs="TH Sarabun New" w:eastAsia="Calibri" w:hAnsi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cs="TH SarabunPSK" w:eastAsia="Calibri" w:hAnsi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paragraph" w:customStyle="1" w:styleId="style4097">
    <w:name w:val="[Basic Paragraph]"/>
    <w:basedOn w:val="style0"/>
    <w:next w:val="style4097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</w:styles>
</file>

<file path=word/_rels/document.xml.rels><?xml version="1.0" encoding="UTF-8"?>
<Relationships xmlns="http://schemas.openxmlformats.org/package/2006/relationships"><Relationship Id="rId20" Type="http://schemas.openxmlformats.org/officeDocument/2006/relationships/fontTable" Target="fontTable.xml"/><Relationship Id="rId11" Type="http://schemas.openxmlformats.org/officeDocument/2006/relationships/image" Target="media/image10.jpeg"/><Relationship Id="rId22" Type="http://schemas.openxmlformats.org/officeDocument/2006/relationships/theme" Target="theme/theme1.xml"/><Relationship Id="rId10" Type="http://schemas.openxmlformats.org/officeDocument/2006/relationships/image" Target="media/image9.jpeg"/><Relationship Id="rId21" Type="http://schemas.openxmlformats.org/officeDocument/2006/relationships/settings" Target="settings.xml"/><Relationship Id="rId13" Type="http://schemas.openxmlformats.org/officeDocument/2006/relationships/image" Target="media/image12.jpeg"/><Relationship Id="rId12" Type="http://schemas.openxmlformats.org/officeDocument/2006/relationships/image" Target="media/image11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8.jpeg"/><Relationship Id="rId15" Type="http://schemas.openxmlformats.org/officeDocument/2006/relationships/image" Target="media/image14.jpeg"/><Relationship Id="rId14" Type="http://schemas.openxmlformats.org/officeDocument/2006/relationships/image" Target="media/image13.jpeg"/><Relationship Id="rId17" Type="http://schemas.openxmlformats.org/officeDocument/2006/relationships/image" Target="media/image16.jpeg"/><Relationship Id="rId16" Type="http://schemas.openxmlformats.org/officeDocument/2006/relationships/image" Target="media/image15.jpeg"/><Relationship Id="rId5" Type="http://schemas.openxmlformats.org/officeDocument/2006/relationships/image" Target="media/image4.jpeg"/><Relationship Id="rId19" Type="http://schemas.openxmlformats.org/officeDocument/2006/relationships/styles" Target="styles.xml"/><Relationship Id="rId6" Type="http://schemas.openxmlformats.org/officeDocument/2006/relationships/image" Target="media/image5.jpeg"/><Relationship Id="rId18" Type="http://schemas.openxmlformats.org/officeDocument/2006/relationships/image" Target="media/image17.jpeg"/><Relationship Id="rId7" Type="http://schemas.openxmlformats.org/officeDocument/2006/relationships/image" Target="media/image6.jpeg"/><Relationship Id="rId8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Words>939</Words>
  <Pages>12</Pages>
  <Characters>17157</Characters>
  <Application>WPS Office</Application>
  <DocSecurity>0</DocSecurity>
  <Paragraphs>175</Paragraphs>
  <ScaleCrop>false</ScaleCrop>
  <LinksUpToDate>false</LinksUpToDate>
  <CharactersWithSpaces>19042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2020-07-20T08:22:27Z</dcterms:created>
  <dc:creator>Windows User</dc:creator>
  <lastModifiedBy>CPH1907</lastModifiedBy>
  <lastPrinted>2020-07-09T02:22:00Z</lastPrinted>
  <dcterms:modified xsi:type="dcterms:W3CDTF">2020-07-20T08:23:25Z</dcterms:modified>
  <revision>21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