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240"/>
        <w:jc w:val="center"/>
        <w:rPr>
          <w:sz w:val="72"/>
          <w:szCs w:val="144"/>
        </w:rPr>
      </w:pPr>
      <w:r>
        <w:rPr>
          <w:rFonts w:cs="Cordia New"/>
          <w:noProof/>
          <w:sz w:val="200"/>
          <w:szCs w:val="240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238124</wp:posOffset>
                </wp:positionH>
                <wp:positionV relativeFrom="paragraph">
                  <wp:posOffset>-104775</wp:posOffset>
                </wp:positionV>
                <wp:extent cx="6724650" cy="762000"/>
                <wp:effectExtent l="19050" t="19050" r="38100" b="38100"/>
                <wp:wrapNone/>
                <wp:docPr id="1026" name="Rectangle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724650" cy="762000"/>
                        </a:xfrm>
                        <a:prstGeom prst="rect"/>
                        <a:ln cmpd="sng" cap="flat" w="57150">
                          <a:solidFill>
                            <a:srgbClr val="ffff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filled="f" stroked="t" style="position:absolute;margin-left:18.75pt;margin-top:-8.25pt;width:529.5pt;height:60.0pt;z-index:2;mso-position-horizontal-relative:text;mso-position-vertical-relative:text;mso-width-relative:page;mso-height-relative:page;mso-wrap-distance-left:0.0pt;mso-wrap-distance-right:0.0pt;visibility:visible;">
                <v:stroke joinstyle="miter" color="yellow" weight="4.5pt"/>
                <v:fill/>
              </v:rect>
            </w:pict>
          </mc:Fallback>
        </mc:AlternateContent>
      </w:r>
      <w:r>
        <w:rPr>
          <w:rFonts w:ascii="TH Sarabun New" w:cs="TH Sarabun New" w:hAnsi="TH Sarabun New"/>
          <w:b/>
          <w:bCs/>
          <w:sz w:val="72"/>
          <w:szCs w:val="72"/>
        </w:rPr>
        <w:t>THB</w:t>
      </w:r>
      <w:r>
        <w:rPr>
          <w:rFonts w:ascii="TH Sarabun New" w:cs="TH Sarabun New" w:hAnsi="TH Sarabun New"/>
          <w:b/>
          <w:bCs/>
          <w:sz w:val="72"/>
          <w:szCs w:val="72"/>
          <w:cs/>
        </w:rPr>
        <w:t>0</w:t>
      </w:r>
      <w:r>
        <w:rPr>
          <w:rFonts w:ascii="TH Sarabun New" w:cs="TH Sarabun New" w:hAnsi="TH Sarabun New" w:hint="cs"/>
          <w:b/>
          <w:bCs/>
          <w:sz w:val="72"/>
          <w:szCs w:val="72"/>
          <w:cs/>
        </w:rPr>
        <w:t>5</w:t>
      </w:r>
      <w:r>
        <w:rPr>
          <w:rFonts w:ascii="TH Sarabun New" w:cs="TH Sarabun New" w:hAnsi="TH Sarabun New"/>
          <w:b/>
          <w:bCs/>
          <w:sz w:val="72"/>
          <w:szCs w:val="72"/>
          <w:cs/>
        </w:rPr>
        <w:t xml:space="preserve"> กระซิบรัก ฝากใจไว้ที่น่าน</w:t>
      </w:r>
      <w:r>
        <w:rPr>
          <w:rFonts w:ascii="TH Sarabun New" w:cs="TH Sarabun New" w:hAnsi="TH Sarabun New" w:hint="cs"/>
          <w:b/>
          <w:bCs/>
          <w:sz w:val="72"/>
          <w:szCs w:val="72"/>
          <w:cs/>
        </w:rPr>
        <w:t xml:space="preserve"> </w:t>
      </w:r>
      <w:r>
        <w:rPr>
          <w:rFonts w:ascii="TH Sarabun New" w:cs="TH Sarabun New" w:hAnsi="TH Sarabun New"/>
          <w:b/>
          <w:bCs/>
          <w:sz w:val="72"/>
          <w:szCs w:val="72"/>
          <w:cs/>
        </w:rPr>
        <w:t>–</w:t>
      </w:r>
      <w:r>
        <w:rPr>
          <w:rFonts w:ascii="TH Sarabun New" w:cs="TH Sarabun New" w:hAnsi="TH Sarabun New" w:hint="cs"/>
          <w:b/>
          <w:bCs/>
          <w:sz w:val="72"/>
          <w:szCs w:val="72"/>
          <w:cs/>
        </w:rPr>
        <w:t xml:space="preserve"> ปัว</w:t>
      </w:r>
      <w:r>
        <w:rPr>
          <w:rFonts w:ascii="TH Sarabun New" w:cs="TH Sarabun New" w:hAnsi="TH Sarabun New"/>
          <w:b/>
          <w:bCs/>
          <w:sz w:val="72"/>
          <w:szCs w:val="72"/>
          <w:cs/>
        </w:rPr>
        <w:t xml:space="preserve"> 4 วัน 2 คืน</w:t>
      </w:r>
    </w:p>
    <w:p>
      <w:pPr>
        <w:pStyle w:val="style0"/>
        <w:spacing w:after="0" w:lineRule="auto" w:line="240"/>
        <w:jc w:val="center"/>
        <w:rPr>
          <w:sz w:val="32"/>
          <w:szCs w:val="40"/>
        </w:rPr>
      </w:pPr>
    </w:p>
    <w:p>
      <w:pPr>
        <w:pStyle w:val="style0"/>
        <w:spacing w:after="0" w:lineRule="auto" w:line="240"/>
        <w:jc w:val="center"/>
        <w:rPr>
          <w:b/>
          <w:bCs/>
          <w:noProof/>
        </w:rPr>
      </w:pPr>
      <w:r>
        <w:rPr>
          <w:noProof/>
        </w:rPr>
        <w:drawing>
          <wp:inline distL="0" distT="0" distB="0" distR="0">
            <wp:extent cx="7086600" cy="7086600"/>
            <wp:effectExtent l="0" t="0" r="0" b="0"/>
            <wp:docPr id="1027" name="Picture 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086600" cy="70866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bookmarkStart w:id="0" w:name="_GoBack"/>
      <w:bookmarkEnd w:id="0"/>
    </w:p>
    <w:p>
      <w:pPr>
        <w:pStyle w:val="style0"/>
        <w:spacing w:after="0" w:lineRule="auto" w:line="240"/>
        <w:jc w:val="center"/>
        <w:rPr>
          <w:noProof/>
        </w:rPr>
      </w:pPr>
    </w:p>
    <w:p>
      <w:pPr>
        <w:pStyle w:val="style0"/>
        <w:spacing w:after="0" w:lineRule="auto" w:line="240"/>
        <w:jc w:val="center"/>
        <w:rPr>
          <w:noProof/>
        </w:rPr>
      </w:pPr>
    </w:p>
    <w:p>
      <w:pPr>
        <w:pStyle w:val="style0"/>
        <w:spacing w:after="0" w:lineRule="auto" w:line="240"/>
        <w:rPr>
          <w:sz w:val="32"/>
          <w:szCs w:val="40"/>
        </w:rPr>
      </w:pPr>
    </w:p>
    <w:p>
      <w:pPr>
        <w:pStyle w:val="style0"/>
        <w:tabs>
          <w:tab w:val="left" w:leader="none" w:pos="90"/>
        </w:tabs>
        <w:spacing w:after="0" w:lineRule="auto" w:line="240"/>
        <w:rPr>
          <w:rFonts w:ascii="TH Sarabun New" w:cs="TH Sarabun New" w:hAnsi="TH Sarabun New"/>
          <w:b/>
          <w:bCs/>
          <w:color w:val="ff0000"/>
          <w:sz w:val="44"/>
          <w:szCs w:val="44"/>
          <w:u w:val="single"/>
        </w:rPr>
      </w:pPr>
      <w:r>
        <w:rPr>
          <w:rFonts w:ascii="TH Sarabun New" w:cs="TH Sarabun New" w:hAnsi="TH Sarabun New"/>
          <w:b/>
          <w:bCs/>
          <w:color w:val="ff0000"/>
          <w:sz w:val="44"/>
          <w:szCs w:val="44"/>
          <w:u w:val="single"/>
          <w:cs/>
        </w:rPr>
        <w:t xml:space="preserve">มาตราการดูแลป้องกัน การติดเชื้อโควิด-19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>
        <w:rPr>
          <w:rFonts w:ascii="TH Sarabun New" w:cs="TH Sarabun New" w:hAnsi="TH Sarabun New"/>
          <w:b/>
          <w:bCs/>
          <w:sz w:val="32"/>
          <w:szCs w:val="32"/>
        </w:rPr>
        <w:t>Social Distancing</w:t>
      </w:r>
      <w:r>
        <w:rPr>
          <w:rFonts w:ascii="TH Sarabun New" w:cs="TH Sarabun New" w:hAnsi="TH Sarabun New"/>
          <w:b/>
          <w:bCs/>
          <w:sz w:val="32"/>
          <w:szCs w:val="32"/>
          <w:cs/>
        </w:rPr>
        <w:t>)</w:t>
      </w:r>
      <w:r>
        <w:rPr>
          <w:rFonts w:ascii="TH Sarabun New" w:cs="TH Sarabun New" w:hAnsi="TH Sarabun New"/>
          <w:b/>
          <w:bCs/>
          <w:sz w:val="32"/>
          <w:szCs w:val="32"/>
        </w:rPr>
        <w:t xml:space="preserve">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lineRule="auto" w:line="240"/>
        <w:rPr>
          <w:rFonts w:ascii="TH Sarabun New" w:cs="TH Sarabun New" w:hAnsi="TH Sarabun New"/>
          <w:b/>
          <w:bCs/>
          <w:sz w:val="32"/>
          <w:szCs w:val="32"/>
          <w:u w:val="single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>จุดบริกา</w:t>
      </w:r>
      <w:r>
        <w:rPr>
          <w:rFonts w:ascii="TH Sarabun New" w:cs="TH Sarabun New" w:hAnsi="TH Sarabun New"/>
          <w:b/>
          <w:bCs/>
          <w:sz w:val="32"/>
          <w:szCs w:val="32"/>
          <w:cs/>
        </w:rPr>
        <w:t>ร แอลกอฮอล์ล้างมือประจำรถบัส ตลอ</w:t>
      </w: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ดการเดินทาง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lineRule="auto" w:line="240"/>
        <w:rPr>
          <w:rFonts w:ascii="TH Sarabun New" w:cs="TH Sarabun New" w:hAnsi="TH Sarabun New"/>
          <w:b/>
          <w:bCs/>
          <w:sz w:val="32"/>
          <w:szCs w:val="32"/>
          <w:u w:val="single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จัดผังที่นั่ง ตามมาตราการป้องกัน </w:t>
      </w:r>
      <w:r>
        <w:rPr>
          <w:rFonts w:ascii="TH Sarabun New" w:cs="TH Sarabun New" w:hAnsi="TH Sarabun New"/>
          <w:b/>
          <w:bCs/>
          <w:sz w:val="32"/>
          <w:szCs w:val="32"/>
        </w:rPr>
        <w:t xml:space="preserve">COVID-19 </w:t>
      </w:r>
      <w:r>
        <w:rPr>
          <w:rFonts w:ascii="TH Sarabun New" w:cs="TH Sarabun New" w:hAnsi="TH Sarabun New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tabs>
          <w:tab w:val="left" w:leader="none" w:pos="10710"/>
        </w:tabs>
        <w:spacing w:after="0" w:lineRule="auto" w:line="240"/>
        <w:rPr/>
      </w:pPr>
      <w:r>
        <w:rPr>
          <w:rFonts w:hint="cs"/>
          <w:cs/>
        </w:rPr>
        <w:t xml:space="preserve">วันที่ 1 </w:t>
      </w:r>
      <w:r>
        <w:rPr>
          <w:rFonts w:hint="cs"/>
          <w:cs/>
        </w:rPr>
        <w:t xml:space="preserve"> กรุงเทพฯ</w:t>
      </w:r>
      <w:r>
        <w:rPr>
          <w:rFonts w:hint="cs"/>
          <w:cs/>
        </w:rPr>
        <w:t xml:space="preserve"> </w:t>
      </w:r>
      <w:r>
        <w:rPr>
          <w:rFonts w:hint="cs"/>
          <w:cs/>
        </w:rPr>
        <w:tab/>
      </w:r>
      <w:r>
        <w:rPr>
          <w:rFonts w:hint="cs"/>
          <w:cs/>
        </w:rPr>
        <w:t>(-/-/-)</w:t>
      </w:r>
    </w:p>
    <w:p>
      <w:pPr>
        <w:pStyle w:val="style0"/>
        <w:spacing w:after="0" w:lineRule="auto" w:line="240"/>
        <w:ind w:left="1890" w:hanging="1890"/>
        <w:rPr>
          <w:rFonts w:ascii="TH Sarabun New" w:cs="TH Sarabun New" w:hAnsi="TH Sarabun New"/>
          <w:b/>
          <w:bCs/>
          <w:color w:val="0070c0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20</w:t>
      </w:r>
      <w:r>
        <w:rPr>
          <w:rFonts w:ascii="TH SarabunPSK" w:cs="TH SarabunPSK" w:hAnsi="TH SarabunPSK" w:hint="cs"/>
          <w:sz w:val="32"/>
          <w:szCs w:val="32"/>
          <w:cs/>
        </w:rPr>
        <w:t>.00</w:t>
      </w:r>
      <w:r>
        <w:rPr>
          <w:rFonts w:ascii="TH SarabunPSK" w:cs="TH SarabunPSK" w:hAnsi="TH SarabunPSK"/>
          <w:sz w:val="32"/>
          <w:szCs w:val="32"/>
          <w:cs/>
        </w:rPr>
        <w:t>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คณะพร้อมกัน </w:t>
      </w:r>
      <w:r>
        <w:rPr>
          <w:rFonts w:ascii="TH SarabunPSK" w:cs="TH SarabunPSK" w:hAnsi="TH SarabunPSK"/>
          <w:sz w:val="32"/>
          <w:szCs w:val="32"/>
          <w:cs/>
        </w:rPr>
        <w:t xml:space="preserve">ณ </w:t>
      </w:r>
      <w:r>
        <w:rPr>
          <w:rFonts w:ascii="TH SarabunPSK" w:cs="TH SarabunPSK" w:hAnsi="TH SarabunPSK" w:hint="cs"/>
          <w:sz w:val="32"/>
          <w:szCs w:val="32"/>
          <w:cs/>
        </w:rPr>
        <w:t>ปั้มปตท. กม.25 ถนนพหลโยธิน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>แขวงสายไหม เขตสายไหม กทม.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>(</w:t>
      </w:r>
      <w:r>
        <w:rPr>
          <w:rFonts w:ascii="TH SarabunPSK" w:cs="TH SarabunPSK" w:hAnsi="TH SarabunPSK"/>
          <w:sz w:val="32"/>
          <w:szCs w:val="32"/>
        </w:rPr>
        <w:t>google map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</w:rPr>
        <w:t xml:space="preserve">: </w:t>
      </w:r>
      <w:r>
        <w:rPr/>
        <w:fldChar w:fldCharType="begin"/>
      </w:r>
      <w:r>
        <w:instrText xml:space="preserve"> HYPERLINK "https://goo.gl/maps/NddsaJaY2v3M82DX8" </w:instrText>
      </w:r>
      <w:r>
        <w:rPr/>
        <w:fldChar w:fldCharType="separate"/>
      </w:r>
      <w:r>
        <w:rPr>
          <w:rStyle w:val="style85"/>
          <w:rFonts w:ascii="TH SarabunPSK" w:cs="TH SarabunPSK" w:hAnsi="TH SarabunPSK"/>
          <w:sz w:val="32"/>
          <w:szCs w:val="32"/>
        </w:rPr>
        <w:t>https://goo.gl/maps/NddsaJaY2v3M82DX</w:t>
      </w:r>
      <w:r>
        <w:rPr>
          <w:rStyle w:val="style85"/>
          <w:rFonts w:ascii="TH SarabunPSK" w:cs="TH SarabunPSK" w:hAnsi="TH SarabunPSK" w:hint="cs"/>
          <w:sz w:val="32"/>
          <w:szCs w:val="32"/>
          <w:cs/>
        </w:rPr>
        <w:t>8</w:t>
      </w:r>
      <w:r>
        <w:rPr/>
        <w:fldChar w:fldCharType="end"/>
      </w:r>
      <w:r>
        <w:rPr>
          <w:rFonts w:ascii="TH SarabunPSK" w:cs="TH SarabunPSK" w:hAnsi="TH SarabunPSK" w:hint="cs"/>
          <w:sz w:val="32"/>
          <w:szCs w:val="32"/>
          <w:cs/>
        </w:rPr>
        <w:t>)</w:t>
      </w:r>
      <w:r>
        <w:rPr>
          <w:rFonts w:ascii="TH SarabunPSK" w:cs="TH SarabunPSK" w:hAnsi="TH SarabunPSK"/>
          <w:sz w:val="32"/>
          <w:szCs w:val="32"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</w:rPr>
        <w:t xml:space="preserve">COVID-19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ก่อนออกเดินทาง</w:t>
      </w:r>
      <w:r>
        <w:rPr>
          <w:rFonts w:ascii="TH Sarabun New" w:cs="TH Sarabun New" w:hAnsi="TH Sarabun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</w:t>
      </w:r>
      <w:r>
        <w:rPr>
          <w:rFonts w:ascii="TH Sarabun New" w:cs="TH Sarabun New" w:hAnsi="TH Sarabun New"/>
          <w:b/>
          <w:bCs/>
          <w:sz w:val="32"/>
          <w:szCs w:val="32"/>
          <w:highlight w:val="yellow"/>
          <w:cs/>
        </w:rPr>
        <w:t>ูมิพนักงานคบขับรถก่อนการเดินทาง</w:t>
      </w:r>
      <w:r>
        <w:rPr>
          <w:rFonts w:ascii="TH Sarabun New" w:cs="TH Sarabun New" w:hAnsi="TH Sarabun New"/>
          <w:b/>
          <w:bCs/>
          <w:sz w:val="32"/>
          <w:szCs w:val="32"/>
          <w:highlight w:val="yellow"/>
          <w:cs/>
        </w:rPr>
        <w:t>)</w:t>
      </w:r>
      <w:r>
        <w:rPr>
          <w:rFonts w:ascii="TH Sarabun New" w:cs="TH Sarabun New" w:hAnsi="TH Sarabun New"/>
          <w:b/>
          <w:bCs/>
          <w:sz w:val="32"/>
          <w:szCs w:val="32"/>
        </w:rPr>
        <w:t xml:space="preserve"> </w:t>
      </w:r>
      <w:r>
        <w:rPr>
          <w:rFonts w:ascii="TH Sarabun New" w:cs="TH Sarabun New" w:hAnsi="TH Sarabun New"/>
          <w:b/>
          <w:bCs/>
          <w:sz w:val="32"/>
          <w:szCs w:val="32"/>
        </w:rPr>
        <w:br/>
      </w:r>
      <w:r>
        <w:rPr>
          <w:rFonts w:ascii="TH Sarabun New" w:cs="TH Sarabun New" w:hAnsi="TH Sarabun New"/>
          <w:b/>
          <w:bCs/>
          <w:color w:val="0070c0"/>
          <w:sz w:val="32"/>
          <w:szCs w:val="32"/>
        </w:rPr>
        <w:t>*</w:t>
      </w:r>
      <w:r>
        <w:rPr>
          <w:rFonts w:ascii="TH Sarabun New" w:cs="TH Sarabun New" w:hAnsi="TH Sarabun New" w:hint="cs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</w:t>
      </w:r>
      <w:r>
        <w:rPr>
          <w:rFonts w:ascii="TH Sarabun New" w:cs="TH Sarabun New" w:hAnsi="TH Sarabun New" w:hint="cs"/>
          <w:b/>
          <w:bCs/>
          <w:color w:val="0070c0"/>
          <w:sz w:val="32"/>
          <w:szCs w:val="32"/>
          <w:cs/>
        </w:rPr>
        <w:t>ไม่คืนค่าใช้จ่าย</w:t>
      </w:r>
      <w:r>
        <w:rPr>
          <w:rFonts w:ascii="TH Sarabun New" w:cs="TH Sarabun New" w:hAnsi="TH Sarabun New" w:hint="cs"/>
          <w:b/>
          <w:bCs/>
          <w:color w:val="0070c0"/>
          <w:sz w:val="32"/>
          <w:szCs w:val="32"/>
          <w:cs/>
        </w:rPr>
        <w:t>ใดๆ ทั้งสิ้น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noProof/>
        </w:rPr>
        <w:drawing>
          <wp:inline distL="0" distT="0" distB="0" distR="0">
            <wp:extent cx="2600325" cy="2600325"/>
            <wp:effectExtent l="0" t="0" r="9525" b="9525"/>
            <wp:docPr id="1028" name="Picture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600325" cy="26003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L="0" distT="0" distB="0" distR="0">
            <wp:extent cx="4429125" cy="2544763"/>
            <wp:effectExtent l="0" t="0" r="0" b="8255"/>
            <wp:docPr id="1029" name="Picture 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429125" cy="254476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   </w:t>
      </w:r>
      <w:r>
        <w:rPr>
          <w:rFonts w:ascii="TH SarabunPSK" w:cs="TH SarabunPSK" w:hAnsi="TH SarabunPSK"/>
          <w:sz w:val="32"/>
          <w:szCs w:val="32"/>
        </w:rPr>
        <w:t xml:space="preserve">Google map: </w:t>
      </w:r>
      <w:r>
        <w:rPr>
          <w:rFonts w:ascii="TH SarabunPSK" w:cs="TH SarabunPSK" w:hAnsi="TH SarabunPSK" w:hint="cs"/>
          <w:sz w:val="32"/>
          <w:szCs w:val="32"/>
          <w:cs/>
        </w:rPr>
        <w:t>ปั้ม ปตท. กม.25 ถ.พหลโยธิน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tabs>
          <w:tab w:val="left" w:leader="none" w:pos="10350"/>
          <w:tab w:val="left" w:leader="none" w:pos="10530"/>
          <w:tab w:val="left" w:leader="none" w:pos="10710"/>
        </w:tabs>
        <w:spacing w:after="0" w:lineRule="auto" w:line="240"/>
        <w:ind w:left="720" w:hanging="720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วันที่ 2 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อำเภอเมืองน่าน - </w:t>
      </w:r>
      <w:r>
        <w:rPr>
          <w:rFonts w:ascii="TH SarabunPSK" w:cs="TH SarabunPSK" w:hAnsi="TH SarabunPSK"/>
          <w:sz w:val="32"/>
          <w:szCs w:val="32"/>
          <w:cs/>
        </w:rPr>
        <w:t>วัดภูมินทร์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พิพิธภัณฑสถานแห่งชาติน่าน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วัดพระธาตุช้างค้ำวรวิหาร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วัดศรีพันต้น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วัดมิ่งเมือง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เสาหลักเมือง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ร้านของหวานป้านิ่ม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ถนนคนเดิน 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  (</w:t>
      </w:r>
      <w:r>
        <w:rPr>
          <w:rFonts w:ascii="TH SarabunPSK" w:cs="TH SarabunPSK" w:hAnsi="TH SarabunPSK"/>
          <w:sz w:val="32"/>
          <w:szCs w:val="32"/>
        </w:rPr>
        <w:t>B/L/-</w:t>
      </w:r>
      <w:r>
        <w:rPr>
          <w:rFonts w:ascii="TH SarabunPSK" w:cs="TH SarabunPSK" w:hAnsi="TH SarabunPSK" w:hint="cs"/>
          <w:sz w:val="32"/>
          <w:szCs w:val="32"/>
          <w:cs/>
        </w:rPr>
        <w:t>)</w:t>
      </w:r>
    </w:p>
    <w:p>
      <w:pPr>
        <w:pStyle w:val="style0"/>
        <w:spacing w:after="0" w:lineRule="auto" w:line="240"/>
        <w:ind w:left="1080" w:hanging="108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08.00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09.30น.      แ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วะจุดพักรถ </w:t>
      </w:r>
      <w:r>
        <w:rPr>
          <w:rFonts w:ascii="TH SarabunPSK" w:cs="TH SarabunPSK" w:hAnsi="TH SarabunPSK" w:hint="cs"/>
          <w:sz w:val="32"/>
          <w:szCs w:val="32"/>
          <w:cs/>
        </w:rPr>
        <w:t>เพื่อให้ท่านได้ทำธุระส่วนตัว และ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รับประทานอาหารเช้าแบบ </w:t>
      </w:r>
      <w:r>
        <w:rPr>
          <w:rFonts w:ascii="TH SarabunPSK" w:cs="TH SarabunPSK" w:hAnsi="TH SarabunPSK"/>
          <w:sz w:val="32"/>
          <w:szCs w:val="32"/>
        </w:rPr>
        <w:t>set box</w:t>
      </w:r>
      <w:r>
        <w:rPr>
          <w:rFonts w:ascii="TH SarabunPSK" w:cs="TH SarabunPSK" w:hAnsi="TH SarabunPSK" w:hint="cs"/>
          <w:sz w:val="32"/>
          <w:szCs w:val="32"/>
          <w:cs/>
        </w:rPr>
        <w:t>(1</w:t>
      </w:r>
      <w:r>
        <w:rPr>
          <w:rFonts w:ascii="TH SarabunPSK" w:cs="TH SarabunPSK" w:hAnsi="TH SarabunPSK" w:hint="cs"/>
          <w:sz w:val="32"/>
          <w:szCs w:val="32"/>
          <w:cs/>
        </w:rPr>
        <w:t>)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10.0</w:t>
      </w:r>
      <w:r>
        <w:rPr>
          <w:rFonts w:ascii="TH SarabunPSK" w:cs="TH SarabunPSK" w:hAnsi="TH SarabunPSK" w:hint="cs"/>
          <w:sz w:val="32"/>
          <w:szCs w:val="32"/>
          <w:cs/>
        </w:rPr>
        <w:t>0น.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น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ำท่านเดินทางสู่ </w:t>
      </w:r>
      <w:r>
        <w:rPr>
          <w:rFonts w:ascii="TH SarabunPSK" w:cs="TH SarabunPSK" w:hAnsi="TH SarabunPSK" w:hint="cs"/>
          <w:b/>
          <w:bCs/>
          <w:sz w:val="32"/>
          <w:szCs w:val="32"/>
          <w:u w:val="single"/>
          <w:cs/>
        </w:rPr>
        <w:t>วัดภูมินทร์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</w:t>
      </w:r>
      <w:r>
        <w:rPr>
          <w:rFonts w:ascii="TH SarabunPSK" w:cs="TH SarabunPSK" w:hAnsi="TH SarabunPSK"/>
          <w:sz w:val="32"/>
          <w:szCs w:val="32"/>
          <w:cs/>
        </w:rPr>
        <w:t xml:space="preserve">ดิมมีชื่อว่า “วัดพรหมมินทร์” </w:t>
      </w:r>
      <w:r>
        <w:rPr>
          <w:rFonts w:ascii="TH SarabunPSK" w:cs="TH SarabunPSK" w:hAnsi="TH SarabunPSK"/>
          <w:sz w:val="32"/>
          <w:szCs w:val="32"/>
          <w:cs/>
        </w:rPr>
        <w:t xml:space="preserve">จุดเด่นของวัดนี้คือ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</w:t>
      </w:r>
      <w:r>
        <w:rPr>
          <w:rFonts w:ascii="TH SarabunPSK" w:cs="TH SarabunPSK" w:hAnsi="TH SarabunPSK"/>
          <w:sz w:val="32"/>
          <w:szCs w:val="32"/>
          <w:cs/>
        </w:rPr>
        <w:t>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ภาพจิตกรรมฝาผนังที่โดดเด่นเป็นพิเศษในวัดภูมินทร์แห่งนี้ก็คือ ภาพ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“กระซิบบันลือโลก”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หรือภาพ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3543300" cy="2362200"/>
            <wp:effectExtent l="0" t="0" r="0" b="0"/>
            <wp:docPr id="1031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43300" cy="23622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3524250" cy="2352675"/>
            <wp:effectExtent l="0" t="0" r="0" b="0"/>
            <wp:docPr id="1032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_x0000_t75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24250" cy="23526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11.0</w:t>
      </w:r>
      <w:r>
        <w:rPr>
          <w:rFonts w:ascii="TH SarabunPSK" w:cs="TH SarabunPSK" w:hAnsi="TH SarabunPSK" w:hint="cs"/>
          <w:sz w:val="32"/>
          <w:szCs w:val="32"/>
          <w:cs/>
        </w:rPr>
        <w:t>0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จากนั้น นำท่านสู่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พิพิธภัณฑสถานแห่งชาติน่าน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เดิมเป็นที่ประทับของเจ้าผู้ครองนครน่าน เรียกว่า "หอคำ" ภายในจัดแสดงศิลปะโบราณวัตถุต่างๆ ประวัติศาสตร์ และชีวิตความเป็นอยู่ของชาวพื้นเมืองภาคเหนือ และชาวเขาเผ่าต่างๆ สิ่งสำคัญที่สุดคือ "งาช้างดำ" ซึ่งไม่ทราบประวัติความเป็นมา สันนิษฐานว่า เป็นงาข้างซ้าย มีสีน้ำตาลเข้มไปทางดำ งาช้างดำนี้ ถือเป็นของคู่บ้านคู่เมืองของจังหวัดน่าน ด้านหน้าพิพิธภัณฑ์ มี</w:t>
      </w:r>
      <w:r>
        <w:rPr>
          <w:rFonts w:ascii="TH SarabunPSK" w:cs="TH SarabunPSK" w:hAnsi="TH SarabunPSK"/>
          <w:sz w:val="32"/>
          <w:szCs w:val="32"/>
          <w:u w:val="single"/>
          <w:cs/>
        </w:rPr>
        <w:t>ซุ้มต้นลีลาวดี</w:t>
      </w:r>
      <w:r>
        <w:rPr>
          <w:rFonts w:ascii="TH SarabunPSK" w:cs="TH SarabunPSK" w:hAnsi="TH SarabunPSK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3505200" cy="2333625"/>
            <wp:effectExtent l="0" t="0" r="0" b="0"/>
            <wp:docPr id="1033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05200" cy="23336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b/>
          <w:bCs/>
          <w:noProof/>
          <w:sz w:val="32"/>
          <w:szCs w:val="32"/>
          <w:u w:val="single"/>
          <w:cs/>
        </w:rPr>
        <w:drawing>
          <wp:inline distL="0" distT="0" distB="0" distR="0">
            <wp:extent cx="3514725" cy="2343150"/>
            <wp:effectExtent l="0" t="0" r="9525" b="0"/>
            <wp:docPr id="1034" name="Picture 1" descr="C:\Users\admin\AppData\Local\Microsoft\Windows\INetCache\Content.Word\shutterstock_1099653323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14725" cy="23431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กลางวัน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รับประทานอาหารกลางวัน</w:t>
      </w:r>
      <w:r>
        <w:rPr>
          <w:rFonts w:ascii="TH SarabunPSK" w:cs="TH SarabunPSK" w:hAnsi="TH SarabunPSK" w:hint="cs"/>
          <w:sz w:val="32"/>
          <w:szCs w:val="32"/>
          <w:cs/>
        </w:rPr>
        <w:t>(2</w:t>
      </w:r>
      <w:r>
        <w:rPr>
          <w:rFonts w:ascii="TH SarabunPSK" w:cs="TH SarabunPSK" w:hAnsi="TH SarabunPSK" w:hint="cs"/>
          <w:sz w:val="32"/>
          <w:szCs w:val="32"/>
          <w:cs/>
        </w:rPr>
        <w:t>)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ณ ร้านอาหารพื้นเมือง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บริการอาหารเหนือ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เช่นเมนูแกงฮังเล น้ำพริกหนุ่ม เป็นต้น 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13.3</w:t>
      </w:r>
      <w:r>
        <w:rPr>
          <w:rFonts w:ascii="TH SarabunPSK" w:cs="TH SarabunPSK" w:hAnsi="TH SarabunPSK" w:hint="cs"/>
          <w:sz w:val="32"/>
          <w:szCs w:val="32"/>
          <w:cs/>
        </w:rPr>
        <w:t>0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วัดพระธาตุช้างค้ำวรวิหาร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3371850" cy="2562225"/>
            <wp:effectExtent l="0" t="0" r="0" b="0"/>
            <wp:docPr id="1035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_x0000_t75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371850" cy="25622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3629025" cy="2571750"/>
            <wp:effectExtent l="0" t="0" r="0" b="0"/>
            <wp:docPr id="1036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_x0000_t75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629025" cy="25717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14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.30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วัดศรีพันต้น</w:t>
      </w:r>
      <w:r>
        <w:rPr>
          <w:rFonts w:ascii="TH SarabunPSK" w:cs="TH SarabunPSK" w:hAnsi="TH SarabunPSK"/>
          <w:sz w:val="32"/>
          <w:szCs w:val="32"/>
          <w:cs/>
        </w:rPr>
        <w:t xml:space="preserve"> 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"สล่ารง"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15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.30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วัดมิ่งเมือง</w:t>
      </w:r>
      <w:r>
        <w:rPr>
          <w:rFonts w:ascii="TH SarabunPSK" w:cs="TH SarabunPSK" w:hAnsi="TH SarabunPSK"/>
          <w:sz w:val="32"/>
          <w:szCs w:val="32"/>
          <w:cs/>
        </w:rPr>
        <w:t xml:space="preserve"> ตั้งอยู่ที่ถนนสุริยพงศ์ </w:t>
      </w:r>
      <w:r>
        <w:rPr>
          <w:rFonts w:ascii="TH SarabunPSK" w:cs="TH SarabunPSK" w:hAnsi="TH SarabunPSK"/>
          <w:sz w:val="32"/>
          <w:szCs w:val="32"/>
          <w:cs/>
        </w:rPr>
        <w:t>เป็นที่ประดิษฐาน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เสาหลักเมืองของจังหวัดน่าน</w:t>
      </w:r>
      <w:r>
        <w:rPr>
          <w:rFonts w:ascii="TH SarabunPSK" w:cs="TH SarabunPSK" w:hAnsi="TH SarabunPSK"/>
          <w:sz w:val="32"/>
          <w:szCs w:val="32"/>
          <w:cs/>
        </w:rPr>
        <w:t xml:space="preserve">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7077075" cy="3209925"/>
            <wp:effectExtent l="0" t="0" r="0" b="0"/>
            <wp:docPr id="1037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_x0000_t75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077075" cy="32099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16.30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นำท่านทานขนมหวาน ณ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ร้านของหวานป้านิ่ม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ร้</w:t>
      </w:r>
      <w:r>
        <w:rPr>
          <w:rFonts w:ascii="TH SarabunPSK" w:cs="TH SarabunPSK" w:hAnsi="TH SarabunPSK"/>
          <w:sz w:val="32"/>
          <w:szCs w:val="32"/>
          <w:cs/>
        </w:rPr>
        <w:t>านที่ต้องห้ามพลาด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ในการมาน่าน โดยเฉพาะ</w:t>
      </w:r>
      <w:r>
        <w:rPr>
          <w:rFonts w:ascii="TH SarabunPSK" w:cs="TH SarabunPSK" w:hAnsi="TH SarabunPSK"/>
          <w:sz w:val="32"/>
          <w:szCs w:val="32"/>
          <w:cs/>
        </w:rPr>
        <w:t>บัวลอยไข่หวาน</w:t>
      </w:r>
      <w:r>
        <w:rPr>
          <w:rFonts w:ascii="TH SarabunPSK" w:cs="TH SarabunPSK" w:hAnsi="TH SarabunPSK"/>
          <w:sz w:val="32"/>
          <w:szCs w:val="32"/>
          <w:cs/>
        </w:rPr>
        <w:br/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ท่านสามารถเลือกซื้อเครื่องดื่มหรือของหวาน ฟรี 1 อย่าง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ค่ำ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เที่ยวชม </w:t>
      </w:r>
      <w:r>
        <w:rPr>
          <w:rFonts w:ascii="TH SarabunPSK" w:cs="TH SarabunPSK" w:hAnsi="TH SarabunPSK"/>
          <w:sz w:val="32"/>
          <w:szCs w:val="32"/>
          <w:u w:val="single"/>
          <w:cs/>
        </w:rPr>
        <w:t>ถนนคนเดินเมืองน่าน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>ถนน</w:t>
      </w:r>
      <w:r>
        <w:rPr>
          <w:rFonts w:ascii="TH SarabunPSK" w:cs="TH SarabunPSK" w:hAnsi="TH SarabunPSK"/>
          <w:sz w:val="32"/>
          <w:szCs w:val="32"/>
          <w:cs/>
        </w:rPr>
        <w:t>แห่งนี้ตั้งอยู่ข้างๆ วัดภูมินทร์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จุ</w:t>
      </w:r>
      <w:r>
        <w:rPr>
          <w:rFonts w:ascii="TH SarabunPSK" w:cs="TH SarabunPSK" w:hAnsi="TH SarabunPSK"/>
          <w:sz w:val="32"/>
          <w:szCs w:val="32"/>
          <w:cs/>
        </w:rPr>
        <w:t>ดเริ่มต้นจะอยู่บริเวณสี่แยกวัดพระธาตุช้างค้ำ บนถนนผากอง ระหว่างลานข่วงเมือง หน้าศูนย์บริการนักท่องเที่ยว ไปถึงสามแยกถนนจัทรประโชติ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(เปิดให้บริการเฉพาะวันศุกร์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อาทิตย์ เท่านั้น)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highlight w:val="yellow"/>
          <w:cs/>
        </w:rPr>
        <w:t>อิสระอาหารเย็นเพื่อความสะดวกในการท่องเที่ยว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ที่พัก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พักโรงแ</w:t>
      </w:r>
      <w:r>
        <w:rPr>
          <w:rFonts w:ascii="TH SarabunPSK" w:cs="TH SarabunPSK" w:hAnsi="TH SarabunPSK" w:hint="cs"/>
          <w:sz w:val="32"/>
          <w:szCs w:val="32"/>
          <w:cs/>
        </w:rPr>
        <w:t>รมบ้านน่าน</w:t>
      </w:r>
      <w:r>
        <w:rPr>
          <w:rFonts w:ascii="TH SarabunPSK" w:cs="TH SarabunPSK" w:hAnsi="TH SarabunPSK" w:hint="cs"/>
          <w:sz w:val="32"/>
          <w:szCs w:val="32"/>
          <w:cs/>
        </w:rPr>
        <w:t>/โรงแรมเวียงแก้ว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หรือเทียบเท่า </w:t>
      </w:r>
      <w:r>
        <w:rPr>
          <w:rFonts w:ascii="TH SarabunPSK" w:cs="TH SarabunPSK" w:hAnsi="TH SarabunPSK" w:hint="cs"/>
          <w:sz w:val="32"/>
          <w:szCs w:val="32"/>
          <w:cs/>
        </w:rPr>
        <w:t>(1)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tabs>
          <w:tab w:val="left" w:leader="none" w:pos="1530"/>
          <w:tab w:val="left" w:leader="none" w:pos="1800"/>
        </w:tabs>
        <w:spacing w:after="0" w:lineRule="auto" w:line="240"/>
        <w:ind w:left="1530" w:hanging="153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วันที่ 3 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อำเภอเมืองน่าน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อำเภอปัว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อ</w:t>
      </w:r>
      <w:r>
        <w:rPr>
          <w:rFonts w:ascii="TH SarabunPSK" w:cs="TH SarabunPSK" w:hAnsi="TH SarabunPSK" w:hint="cs"/>
          <w:sz w:val="32"/>
          <w:szCs w:val="32"/>
          <w:cs/>
        </w:rPr>
        <w:t>ุทยานแห่ง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ดอยภูคา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- </w:t>
      </w:r>
      <w:r>
        <w:rPr>
          <w:rFonts w:ascii="TH SarabunPSK" w:cs="TH SarabunPSK" w:hAnsi="TH SarabunPSK"/>
          <w:sz w:val="32"/>
          <w:szCs w:val="32"/>
          <w:cs/>
        </w:rPr>
        <w:t xml:space="preserve">บ่อเกลือสินเธาว์ 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- </w:t>
      </w:r>
      <w:r>
        <w:rPr>
          <w:rFonts w:ascii="TH SarabunPSK" w:cs="TH SarabunPSK" w:hAnsi="TH SarabunPSK"/>
          <w:sz w:val="32"/>
          <w:szCs w:val="32"/>
          <w:cs/>
        </w:rPr>
        <w:t xml:space="preserve">ร้านลำดวนผ้าทอ 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- </w:t>
      </w:r>
      <w:r>
        <w:rPr>
          <w:rFonts w:ascii="TH SarabunPSK" w:cs="TH SarabunPSK" w:hAnsi="TH SarabunPSK"/>
          <w:sz w:val="32"/>
          <w:szCs w:val="32"/>
          <w:cs/>
        </w:rPr>
        <w:t xml:space="preserve">ร้านกาแฟบ้านไทลื้อ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- </w:t>
      </w:r>
      <w:r>
        <w:rPr>
          <w:rFonts w:ascii="TH SarabunPSK" w:cs="TH SarabunPSK" w:hAnsi="TH SarabunPSK"/>
          <w:sz w:val="32"/>
          <w:szCs w:val="32"/>
          <w:cs/>
        </w:rPr>
        <w:t>วัดภูเก็ต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                      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     </w:t>
      </w:r>
      <w:r>
        <w:rPr>
          <w:rFonts w:ascii="TH SarabunPSK" w:cs="TH SarabunPSK" w:hAnsi="TH SarabunPSK" w:hint="cs"/>
          <w:sz w:val="32"/>
          <w:szCs w:val="32"/>
          <w:cs/>
        </w:rPr>
        <w:t>(</w:t>
      </w:r>
      <w:r>
        <w:rPr>
          <w:rFonts w:ascii="TH SarabunPSK" w:cs="TH SarabunPSK" w:hAnsi="TH SarabunPSK"/>
          <w:sz w:val="32"/>
          <w:szCs w:val="32"/>
        </w:rPr>
        <w:t>B/L/D</w:t>
      </w:r>
      <w:r>
        <w:rPr>
          <w:rFonts w:ascii="TH SarabunPSK" w:cs="TH SarabunPSK" w:hAnsi="TH SarabunPSK" w:hint="cs"/>
          <w:sz w:val="32"/>
          <w:szCs w:val="32"/>
          <w:cs/>
        </w:rPr>
        <w:t>)</w:t>
      </w:r>
    </w:p>
    <w:p>
      <w:pPr>
        <w:pStyle w:val="style0"/>
        <w:tabs>
          <w:tab w:val="left" w:leader="none" w:pos="1890"/>
        </w:tabs>
        <w:spacing w:after="0" w:lineRule="auto" w:line="24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เช้า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บริการอาหารเช้า</w:t>
      </w:r>
      <w:r>
        <w:rPr>
          <w:rFonts w:ascii="TH SarabunPSK" w:cs="TH SarabunPSK" w:hAnsi="TH SarabunPSK" w:hint="cs"/>
          <w:sz w:val="32"/>
          <w:szCs w:val="32"/>
          <w:cs/>
        </w:rPr>
        <w:t>(</w:t>
      </w:r>
      <w:r>
        <w:rPr>
          <w:rFonts w:ascii="TH SarabunPSK" w:cs="TH SarabunPSK" w:hAnsi="TH SarabunPSK" w:hint="cs"/>
          <w:sz w:val="32"/>
          <w:szCs w:val="32"/>
          <w:cs/>
        </w:rPr>
        <w:t>3</w:t>
      </w:r>
      <w:r>
        <w:rPr>
          <w:rFonts w:ascii="TH SarabunPSK" w:cs="TH SarabunPSK" w:hAnsi="TH SarabunPSK" w:hint="cs"/>
          <w:sz w:val="32"/>
          <w:szCs w:val="32"/>
          <w:cs/>
        </w:rPr>
        <w:t>)</w:t>
      </w:r>
      <w:r>
        <w:rPr>
          <w:rFonts w:ascii="TH SarabunPSK" w:cs="TH SarabunPSK" w:hAnsi="TH SarabunPSK"/>
          <w:sz w:val="32"/>
          <w:szCs w:val="32"/>
          <w:cs/>
        </w:rPr>
        <w:t xml:space="preserve"> ณ ห้องอาหารของโรงแรม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  <w:highlight w:val="yellow"/>
        </w:rPr>
      </w:pPr>
      <w:r>
        <w:rPr>
          <w:rFonts w:ascii="TH SarabunPSK" w:cs="TH SarabunPSK" w:hAnsi="TH SarabunPSK" w:hint="cs"/>
          <w:sz w:val="32"/>
          <w:szCs w:val="32"/>
          <w:cs/>
        </w:rPr>
        <w:t>07.30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อำเภอปัว </w:t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 xml:space="preserve">โดยจะมีการเปลี่ยนเป็นรถตู้ </w:t>
      </w:r>
      <w:r>
        <w:rPr>
          <w:rFonts w:ascii="TH SarabunPSK" w:cs="TH SarabunPSK" w:hAnsi="TH SarabunPSK"/>
          <w:b/>
          <w:bCs/>
          <w:sz w:val="32"/>
          <w:szCs w:val="32"/>
          <w:highlight w:val="yellow"/>
        </w:rPr>
        <w:t xml:space="preserve">VIP </w:t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คันละ 8</w:t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-9</w:t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 xml:space="preserve"> ที่นั่ง เพื่อความสะดวก</w:t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และคล่องตัว</w:t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ในการ</w:t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เดินทา</w:t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 xml:space="preserve">งท่องเที่ยว 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>09.30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ดอยภูคา</w:t>
      </w:r>
      <w:r>
        <w:rPr>
          <w:rFonts w:ascii="TH SarabunPSK" w:cs="TH SarabunPSK" w:hAnsi="TH SarabunPSK"/>
          <w:sz w:val="32"/>
          <w:szCs w:val="32"/>
          <w:cs/>
        </w:rPr>
        <w:t xml:space="preserve"> 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แวะสักการะ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ศาลเจ้าพ่อภูคา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บริเวณนี้ยังมี ต้นภูคา </w:t>
      </w:r>
      <w:r>
        <w:rPr>
          <w:rFonts w:ascii="TH SarabunPSK" w:cs="TH SarabunPSK" w:hAnsi="TH SarabunPSK"/>
          <w:sz w:val="32"/>
          <w:szCs w:val="32"/>
        </w:rPr>
        <w:t>Bretschneidera</w:t>
      </w:r>
      <w:r>
        <w:rPr>
          <w:rFonts w:ascii="TH SarabunPSK" w:cs="TH SarabunPSK" w:hAnsi="TH SarabunPSK"/>
          <w:sz w:val="32"/>
          <w:szCs w:val="32"/>
        </w:rPr>
        <w:t xml:space="preserve"> </w:t>
      </w:r>
      <w:r>
        <w:rPr>
          <w:rFonts w:ascii="TH SarabunPSK" w:cs="TH SarabunPSK" w:hAnsi="TH SarabunPSK"/>
          <w:sz w:val="32"/>
          <w:szCs w:val="32"/>
        </w:rPr>
        <w:t>Sinensi</w:t>
      </w:r>
      <w:r>
        <w:rPr>
          <w:rFonts w:ascii="TH SarabunPSK" w:cs="TH SarabunPSK" w:hAnsi="TH SarabunPSK"/>
          <w:sz w:val="32"/>
          <w:szCs w:val="32"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พันธุ์ไม้ที่ได้ชื่อว่าหายากที่สุดในโลกชนิดหนึ่ง เคยพบในมณฑลยูนนานของจีน ก่อนจะสูญพันธุ์ไป และมีการค้นพบอีกครั้งในประเทศไทยที่ดอยภูคา จังหวัดน่าน พันธุ์ไม้ชนิดนี้จึงหลงเหลืออยู่ในโลกเพียงแห่งเดียวเท่านั้นที่ประเทศไทยในรอบหนึ่งปี 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นอกจากนี้ี้บนดอยภูคายังมีทิวทัศน์และธรรมชาติที่สวยงามหลายแห่ง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b/>
          <w:bCs/>
          <w:sz w:val="32"/>
          <w:szCs w:val="32"/>
        </w:rPr>
        <w:drawing>
          <wp:inline distL="0" distT="0" distB="0" distR="0">
            <wp:extent cx="3524250" cy="2352675"/>
            <wp:effectExtent l="0" t="0" r="0" b="0"/>
            <wp:docPr id="1038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_x0000_t75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24250" cy="23526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b/>
          <w:bCs/>
          <w:sz w:val="32"/>
          <w:szCs w:val="32"/>
        </w:rPr>
        <w:drawing>
          <wp:inline distL="0" distT="0" distB="0" distR="0">
            <wp:extent cx="3514725" cy="2362200"/>
            <wp:effectExtent l="0" t="0" r="0" b="0"/>
            <wp:docPr id="1039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_x0000_t75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14725" cy="23622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>10:30 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นำท่านเดินทางต่อไปยัง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บ่อเกลือสินเธาว์</w:t>
      </w:r>
      <w:r>
        <w:rPr>
          <w:rFonts w:ascii="TH SarabunPSK" w:cs="TH SarabunPSK" w:hAnsi="TH SarabunPSK"/>
          <w:sz w:val="32"/>
          <w:szCs w:val="32"/>
          <w:cs/>
        </w:rPr>
        <w:t xml:space="preserve">  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6991350" cy="3248025"/>
            <wp:effectExtent l="0" t="0" r="0" b="0"/>
            <wp:docPr id="1040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_x0000_t75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991350" cy="32480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กลางวัน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รับประทานอาหารกลางวัน(</w:t>
      </w:r>
      <w:r>
        <w:rPr>
          <w:rFonts w:ascii="TH SarabunPSK" w:cs="TH SarabunPSK" w:hAnsi="TH SarabunPSK" w:hint="cs"/>
          <w:sz w:val="32"/>
          <w:szCs w:val="32"/>
          <w:cs/>
        </w:rPr>
        <w:t>4</w:t>
      </w:r>
      <w:r>
        <w:rPr>
          <w:rFonts w:ascii="TH SarabunPSK" w:cs="TH SarabunPSK" w:hAnsi="TH SarabunPSK"/>
          <w:sz w:val="32"/>
          <w:szCs w:val="32"/>
          <w:cs/>
        </w:rPr>
        <w:t>) ณ ร้าน</w:t>
      </w:r>
      <w:r>
        <w:rPr>
          <w:rFonts w:ascii="TH SarabunPSK" w:cs="TH SarabunPSK" w:hAnsi="TH SarabunPSK" w:hint="cs"/>
          <w:sz w:val="32"/>
          <w:szCs w:val="32"/>
          <w:cs/>
        </w:rPr>
        <w:t>อาหาร</w:t>
      </w:r>
    </w:p>
    <w:p>
      <w:pPr>
        <w:pStyle w:val="style0"/>
        <w:tabs>
          <w:tab w:val="left" w:leader="none" w:pos="198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13.00 น.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นำท่านเดินทางไปยัง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ร้านลำดวนผ้าทอ</w:t>
      </w:r>
      <w:r>
        <w:rPr>
          <w:rFonts w:ascii="TH SarabunPSK" w:cs="TH SarabunPSK" w:hAnsi="TH SarabunPSK"/>
          <w:sz w:val="32"/>
          <w:szCs w:val="32"/>
          <w:cs/>
        </w:rPr>
        <w:t xml:space="preserve">  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ภายในมี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ร้านกาแฟบ้านไทลื้อ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>เ</w:t>
      </w:r>
      <w:r>
        <w:rPr>
          <w:rFonts w:ascii="TH SarabunPSK" w:cs="TH SarabunPSK" w:hAnsi="TH SarabunPSK"/>
          <w:sz w:val="32"/>
          <w:szCs w:val="32"/>
          <w:cs/>
        </w:rPr>
        <w:t>ป็นอีกหนึ่งร้าน เก๋ ไก๋  ติดริมนาข้าวแฝงไปด้วยบรรยากาศแบบไทลื้อดั้งเดิม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ให้ท่านอิสระในการเลือกซื้อเครื่องดื่ม และถ่ายภาพ </w:t>
      </w:r>
      <w:r>
        <w:rPr>
          <w:rFonts w:ascii="TH SarabunPSK" w:cs="TH SarabunPSK" w:hAnsi="TH SarabunPSK" w:hint="cs"/>
          <w:sz w:val="32"/>
          <w:szCs w:val="32"/>
          <w:cs/>
        </w:rPr>
        <w:t>เลือกซื้อของฝากได้ตามอัทธยาศัย</w:t>
      </w:r>
    </w:p>
    <w:p>
      <w:pPr>
        <w:pStyle w:val="style0"/>
        <w:tabs>
          <w:tab w:val="left" w:leader="none" w:pos="198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3448050" cy="2305050"/>
            <wp:effectExtent l="0" t="0" r="0" b="0"/>
            <wp:docPr id="1041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_x0000_t75"/>
                    <pic:cNvPicPr/>
                  </pic:nvPicPr>
                  <pic:blipFill>
                    <a:blip r:embed="rId1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48050" cy="23050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noProof/>
          <w:sz w:val="32"/>
          <w:szCs w:val="32"/>
          <w:cs/>
        </w:rPr>
        <w:drawing>
          <wp:inline distL="0" distT="0" distB="0" distR="0">
            <wp:extent cx="3457575" cy="2305050"/>
            <wp:effectExtent l="0" t="0" r="9525" b="0"/>
            <wp:docPr id="1042" name="Picture 2" descr="C:\Users\admin\AppData\Local\Microsoft\Windows\INetCache\Content.Word\shutterstock_1247743498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/>
                    <pic:cNvPicPr/>
                  </pic:nvPicPr>
                  <pic:blipFill>
                    <a:blip r:embed="rId1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57575" cy="23050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15.0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0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sz w:val="32"/>
          <w:szCs w:val="32"/>
          <w:cs/>
        </w:rPr>
        <w:t xml:space="preserve"> 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b/>
          <w:bCs/>
          <w:noProof/>
          <w:sz w:val="32"/>
          <w:szCs w:val="32"/>
          <w:u w:val="single"/>
          <w:cs/>
        </w:rPr>
        <w:drawing>
          <wp:inline distL="0" distT="0" distB="0" distR="0">
            <wp:extent cx="3544958" cy="2266291"/>
            <wp:effectExtent l="0" t="0" r="0" b="1270"/>
            <wp:docPr id="1043" name="Picture 3" descr="C:\Users\admin\AppData\Local\Microsoft\Windows\INetCache\Content.Word\shutterstock_1496328998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3"/>
                    <pic:cNvPicPr/>
                  </pic:nvPicPr>
                  <pic:blipFill>
                    <a:blip r:embed="rId1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44958" cy="2266291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b/>
          <w:bCs/>
          <w:noProof/>
          <w:sz w:val="32"/>
          <w:szCs w:val="32"/>
          <w:u w:val="single"/>
        </w:rPr>
        <w:drawing>
          <wp:inline distL="0" distT="0" distB="0" distR="0">
            <wp:extent cx="3400425" cy="2257425"/>
            <wp:effectExtent l="0" t="0" r="0" b="0"/>
            <wp:docPr id="1044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_x0000_t75"/>
                    <pic:cNvPicPr/>
                  </pic:nvPicPr>
                  <pic:blipFill>
                    <a:blip r:embed="rId1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00425" cy="22574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เย็น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รับประทานอาหารเย</w:t>
      </w:r>
      <w:r>
        <w:rPr>
          <w:rFonts w:ascii="TH SarabunPSK" w:cs="TH SarabunPSK" w:hAnsi="TH SarabunPSK" w:hint="cs"/>
          <w:sz w:val="32"/>
          <w:szCs w:val="32"/>
          <w:cs/>
        </w:rPr>
        <w:t>็น</w:t>
      </w:r>
      <w:r>
        <w:rPr>
          <w:rFonts w:ascii="TH SarabunPSK" w:cs="TH SarabunPSK" w:hAnsi="TH SarabunPSK"/>
          <w:sz w:val="32"/>
          <w:szCs w:val="32"/>
          <w:cs/>
        </w:rPr>
        <w:t>(</w:t>
      </w:r>
      <w:r>
        <w:rPr>
          <w:rFonts w:ascii="TH SarabunPSK" w:cs="TH SarabunPSK" w:hAnsi="TH SarabunPSK" w:hint="cs"/>
          <w:sz w:val="32"/>
          <w:szCs w:val="32"/>
          <w:cs/>
        </w:rPr>
        <w:t>5</w:t>
      </w:r>
      <w:r>
        <w:rPr>
          <w:rFonts w:ascii="TH SarabunPSK" w:cs="TH SarabunPSK" w:hAnsi="TH SarabunPSK"/>
          <w:sz w:val="32"/>
          <w:szCs w:val="32"/>
          <w:cs/>
        </w:rPr>
        <w:t xml:space="preserve">) </w:t>
      </w:r>
      <w:r>
        <w:rPr>
          <w:rFonts w:ascii="TH SarabunPSK" w:cs="TH SarabunPSK" w:hAnsi="TH SarabunPSK"/>
          <w:sz w:val="32"/>
          <w:szCs w:val="32"/>
          <w:cs/>
        </w:rPr>
        <w:t>ณ ร้าน</w:t>
      </w:r>
      <w:r>
        <w:rPr>
          <w:rFonts w:ascii="TH SarabunPSK" w:cs="TH SarabunPSK" w:hAnsi="TH SarabunPSK" w:hint="cs"/>
          <w:sz w:val="32"/>
          <w:szCs w:val="32"/>
          <w:cs/>
        </w:rPr>
        <w:t>อาหาร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ที่พัก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พัก</w:t>
      </w:r>
      <w:r>
        <w:rPr>
          <w:rFonts w:ascii="TH SarabunPSK" w:cs="TH SarabunPSK" w:hAnsi="TH SarabunPSK"/>
          <w:sz w:val="32"/>
          <w:szCs w:val="32"/>
          <w:cs/>
        </w:rPr>
        <w:t>โรงแรมปัวเดอวิว บูติค รีสอร์ท</w:t>
      </w:r>
      <w:r>
        <w:rPr>
          <w:rFonts w:ascii="TH SarabunPSK" w:cs="TH SarabunPSK" w:hAnsi="TH SarabunPSK" w:hint="cs"/>
          <w:sz w:val="32"/>
          <w:szCs w:val="32"/>
          <w:cs/>
        </w:rPr>
        <w:t>/ฮักปัว โฮเทล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>หรือเทียบเท่า (2)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วันที่ 4 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วัดศรีมงคล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วัดพระธาตุแช่แห้ง </w:t>
      </w:r>
      <w:r>
        <w:rPr>
          <w:rFonts w:ascii="TH SarabunPSK" w:cs="TH SarabunPSK" w:hAnsi="TH SarabunPSK"/>
          <w:sz w:val="32"/>
          <w:szCs w:val="32"/>
          <w:cs/>
        </w:rPr>
        <w:t xml:space="preserve">– </w:t>
      </w:r>
      <w:r>
        <w:rPr>
          <w:rFonts w:ascii="TH SarabunPSK" w:cs="TH SarabunPSK" w:hAnsi="TH SarabunPSK" w:hint="cs"/>
          <w:sz w:val="32"/>
          <w:szCs w:val="32"/>
          <w:cs/>
        </w:rPr>
        <w:t>จังหวัดแพร่ - วัดพระธาตุสุโทนมงคลคีรี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ของฝาก</w:t>
      </w:r>
      <w:r>
        <w:rPr>
          <w:rFonts w:ascii="TH SarabunPSK" w:cs="TH SarabunPSK" w:hAnsi="TH SarabunPSK" w:hint="cs"/>
          <w:sz w:val="32"/>
          <w:szCs w:val="32"/>
          <w:cs/>
        </w:rPr>
        <w:t>อ.</w:t>
      </w:r>
      <w:r>
        <w:rPr>
          <w:rFonts w:ascii="TH SarabunPSK" w:cs="TH SarabunPSK" w:hAnsi="TH SarabunPSK" w:hint="cs"/>
          <w:sz w:val="32"/>
          <w:szCs w:val="32"/>
          <w:cs/>
        </w:rPr>
        <w:t>เด่นชัย</w:t>
      </w:r>
      <w:r>
        <w:rPr>
          <w:rFonts w:ascii="TH SarabunPSK" w:cs="TH SarabunPSK" w:hAnsi="TH SarabunPSK"/>
          <w:sz w:val="32"/>
          <w:szCs w:val="32"/>
          <w:cs/>
        </w:rPr>
        <w:t xml:space="preserve"> – ก</w:t>
      </w:r>
      <w:r>
        <w:rPr>
          <w:rFonts w:ascii="TH SarabunPSK" w:cs="TH SarabunPSK" w:hAnsi="TH SarabunPSK" w:hint="cs"/>
          <w:sz w:val="32"/>
          <w:szCs w:val="32"/>
          <w:cs/>
        </w:rPr>
        <w:t>รุงเทพฯ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         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</w:rPr>
        <w:t>(B/L/-)</w:t>
      </w:r>
    </w:p>
    <w:p>
      <w:pPr>
        <w:pStyle w:val="style0"/>
        <w:tabs>
          <w:tab w:val="left" w:leader="none" w:pos="1890"/>
        </w:tabs>
        <w:spacing w:after="0" w:lineRule="auto" w:line="24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เช้า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บริการอาหารเช้า</w:t>
      </w:r>
      <w:r>
        <w:rPr>
          <w:rFonts w:ascii="TH SarabunPSK" w:cs="TH SarabunPSK" w:hAnsi="TH SarabunPSK" w:hint="cs"/>
          <w:sz w:val="32"/>
          <w:szCs w:val="32"/>
          <w:cs/>
        </w:rPr>
        <w:t>(</w:t>
      </w:r>
      <w:r>
        <w:rPr>
          <w:rFonts w:ascii="TH SarabunPSK" w:cs="TH SarabunPSK" w:hAnsi="TH SarabunPSK" w:hint="cs"/>
          <w:sz w:val="32"/>
          <w:szCs w:val="32"/>
          <w:cs/>
        </w:rPr>
        <w:t>6</w:t>
      </w:r>
      <w:r>
        <w:rPr>
          <w:rFonts w:ascii="TH SarabunPSK" w:cs="TH SarabunPSK" w:hAnsi="TH SarabunPSK" w:hint="cs"/>
          <w:sz w:val="32"/>
          <w:szCs w:val="32"/>
          <w:cs/>
        </w:rPr>
        <w:t>)</w:t>
      </w:r>
      <w:r>
        <w:rPr>
          <w:rFonts w:ascii="TH SarabunPSK" w:cs="TH SarabunPSK" w:hAnsi="TH SarabunPSK"/>
          <w:sz w:val="32"/>
          <w:szCs w:val="32"/>
          <w:cs/>
        </w:rPr>
        <w:t xml:space="preserve"> ณ ห้องอาหารของโรงแรม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0</w:t>
      </w:r>
      <w:r>
        <w:rPr>
          <w:rFonts w:ascii="TH SarabunPSK" w:cs="TH SarabunPSK" w:hAnsi="TH SarabunPSK" w:hint="cs"/>
          <w:sz w:val="32"/>
          <w:szCs w:val="32"/>
          <w:cs/>
        </w:rPr>
        <w:t>9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.00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วัดศรีมงคล</w:t>
      </w:r>
      <w:r>
        <w:rPr>
          <w:rFonts w:ascii="TH SarabunPSK" w:cs="TH SarabunPSK" w:hAnsi="TH SarabunPSK"/>
          <w:sz w:val="32"/>
          <w:szCs w:val="32"/>
          <w:cs/>
        </w:rPr>
        <w:t xml:space="preserve"> 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3448050" cy="2019299"/>
            <wp:effectExtent l="0" t="0" r="0" b="0"/>
            <wp:docPr id="1045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_x0000_t75"/>
                    <pic:cNvPicPr/>
                  </pic:nvPicPr>
                  <pic:blipFill>
                    <a:blip r:embed="rId1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48050" cy="201929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3429000" cy="2009775"/>
            <wp:effectExtent l="0" t="0" r="0" b="0"/>
            <wp:docPr id="1046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_x0000_t75"/>
                    <pic:cNvPicPr/>
                  </pic:nvPicPr>
                  <pic:blipFill>
                    <a:blip r:embed="rId2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29000" cy="20097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10.30 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พร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ะบรมธาตุแ</w:t>
      </w:r>
      <w:r>
        <w:rPr>
          <w:rFonts w:ascii="TH SarabunPSK" w:cs="TH SarabunPSK" w:hAnsi="TH SarabunPSK" w:hint="cs"/>
          <w:b/>
          <w:bCs/>
          <w:sz w:val="32"/>
          <w:szCs w:val="32"/>
          <w:u w:val="single"/>
          <w:cs/>
        </w:rPr>
        <w:t>ช่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แห้ง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ขึ้นสู่งองค์พระธาตุนั้น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</w:t>
      </w:r>
      <w:r>
        <w:rPr>
          <w:rFonts w:ascii="TH SarabunPSK" w:cs="TH SarabunPSK" w:hAnsi="TH SarabunPSK"/>
          <w:sz w:val="32"/>
          <w:szCs w:val="32"/>
          <w:cs/>
        </w:rPr>
        <w:t xml:space="preserve">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</w:t>
      </w:r>
      <w:r>
        <w:rPr>
          <w:rFonts w:ascii="TH SarabunPSK" w:cs="TH SarabunPSK" w:hAnsi="TH SarabunPSK"/>
          <w:sz w:val="32"/>
          <w:szCs w:val="32"/>
          <w:cs/>
        </w:rPr>
        <w:t xml:space="preserve">ปราศจากโรคภัยต่างๆ </w:t>
      </w:r>
      <w:r>
        <w:rPr>
          <w:rFonts w:ascii="TH SarabunPSK" w:cs="TH SarabunPSK" w:hAnsi="TH SarabunPSK"/>
          <w:sz w:val="32"/>
          <w:szCs w:val="32"/>
          <w:cs/>
        </w:rPr>
        <w:t>หน้าที่การงานเจริญก้าวหน้า เป็นต้น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6915150" cy="3105150"/>
            <wp:effectExtent l="0" t="0" r="0" b="0"/>
            <wp:docPr id="1047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_x0000_t75"/>
                    <pic:cNvPicPr/>
                  </pic:nvPicPr>
                  <pic:blipFill>
                    <a:blip r:embed="rId2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915150" cy="31051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890"/>
        </w:tabs>
        <w:spacing w:after="0" w:lineRule="auto" w:line="24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 xml:space="preserve">กลางวัน. 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รับประทานอาหารกลางวัน(</w:t>
      </w:r>
      <w:r>
        <w:rPr>
          <w:rFonts w:ascii="TH SarabunPSK" w:cs="TH SarabunPSK" w:hAnsi="TH SarabunPSK" w:hint="cs"/>
          <w:sz w:val="32"/>
          <w:szCs w:val="32"/>
          <w:cs/>
        </w:rPr>
        <w:t>7</w:t>
      </w:r>
      <w:r>
        <w:rPr>
          <w:rFonts w:ascii="TH SarabunPSK" w:cs="TH SarabunPSK" w:hAnsi="TH SarabunPSK"/>
          <w:sz w:val="32"/>
          <w:szCs w:val="32"/>
          <w:cs/>
        </w:rPr>
        <w:t xml:space="preserve">) </w:t>
      </w:r>
      <w:r>
        <w:rPr>
          <w:rFonts w:ascii="TH SarabunPSK" w:cs="TH SarabunPSK" w:hAnsi="TH SarabunPSK"/>
          <w:sz w:val="32"/>
          <w:szCs w:val="32"/>
          <w:cs/>
        </w:rPr>
        <w:t>ณ ร้าน</w:t>
      </w:r>
      <w:r>
        <w:rPr>
          <w:rFonts w:ascii="TH SarabunPSK" w:cs="TH SarabunPSK" w:hAnsi="TH SarabunPSK" w:hint="cs"/>
          <w:sz w:val="32"/>
          <w:szCs w:val="32"/>
          <w:cs/>
        </w:rPr>
        <w:t>อาหาร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13.30น.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วัดพระธาตุสุโทนมงคลคีรี</w:t>
      </w:r>
      <w:r>
        <w:rPr>
          <w:rFonts w:ascii="TH SarabunPSK" w:cs="TH SarabunPSK" w:hAnsi="TH SarabunPSK"/>
          <w:sz w:val="32"/>
          <w:szCs w:val="32"/>
          <w:cs/>
        </w:rPr>
        <w:t xml:space="preserve"> เป็นวัดที่สวยงามตามลักษณะของสถาปัตยกรรมล้านนาแบบผสมผสาน ที่หลวงพ่อมนตรี หรือที่ชาวบ้านเรียกว่า ครูบาน้อย เจ้าอาวาสวัด ได้จำลองรูปแบบมาจากวัดสำคัญๆของภาคเหนือ และจากประเทศอื่นได้แก่ พม่า จีน และลาว โดยเลือกเอาจุดเด่น ของแต่ละแห่งมารวบรวมไว้ที่วัดนี้  เป็นการผสมผสานที่ลงตัว ทำให้มีลักษณะต่างจากวัดทั่วไป นอกจากจะนำเอาสุดยอดงานด้านพุทธศิลป์ ของล้านนา ที่มีชื่อเสียงมารวมกันไว้ที่เดียวแล้ว ยังระดมช่างฝีมือชั้นยอดที่เรียกว่า"สล่า"ของภาคเหนือมาร่วมกันก่อสร้างจนแล้วเสร็จ โดยมีหลวงพ่อมนตรีควบคุม ออกแบบ และลงมือก่อสร้างด้วยตัวเอง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3543300" cy="2362200"/>
            <wp:effectExtent l="0" t="0" r="0" b="0"/>
            <wp:docPr id="1048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_x0000_t75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43300" cy="23622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3476625" cy="2371725"/>
            <wp:effectExtent l="0" t="0" r="0" b="0"/>
            <wp:docPr id="1049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_x0000_t75"/>
                    <pic:cNvPicPr/>
                  </pic:nvPicPr>
                  <pic:blipFill>
                    <a:blip r:embed="rId2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76625" cy="23717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530" w:firstLine="36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จากนั้น แวะซื้อของฝาก จาก </w:t>
      </w:r>
      <w:r>
        <w:rPr>
          <w:rFonts w:ascii="TH SarabunPSK" w:cs="TH SarabunPSK" w:hAnsi="TH SarabunPSK" w:hint="cs"/>
          <w:b/>
          <w:bCs/>
          <w:sz w:val="32"/>
          <w:szCs w:val="32"/>
          <w:u w:val="single"/>
          <w:cs/>
        </w:rPr>
        <w:t>อำเภอเด่นชัย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ให้ท่านได้เลือกซื้อสินค้าตามอัทธยาศัย</w:t>
      </w:r>
    </w:p>
    <w:p>
      <w:pPr>
        <w:pStyle w:val="style0"/>
        <w:spacing w:after="0" w:lineRule="auto" w:line="240"/>
        <w:ind w:left="1530" w:firstLine="36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ได้เวลาอันสมควร นำท่านเดินทางกลับสู่กรุงเทพฯ</w:t>
      </w:r>
    </w:p>
    <w:p>
      <w:pPr>
        <w:pStyle w:val="style0"/>
        <w:tabs>
          <w:tab w:val="left" w:leader="none" w:pos="1890"/>
          <w:tab w:val="left" w:leader="none" w:pos="1980"/>
        </w:tabs>
        <w:spacing w:after="0" w:lineRule="auto" w:line="240"/>
        <w:ind w:left="1080" w:hanging="1080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01.00น.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เดินทางถึงกรุงเทพฯ โดยสวัสดิภาพ</w:t>
      </w:r>
    </w:p>
    <w:p>
      <w:pPr>
        <w:pStyle w:val="style0"/>
        <w:tabs>
          <w:tab w:val="left" w:leader="none" w:pos="720"/>
        </w:tabs>
        <w:spacing w:after="0" w:lineRule="auto" w:line="240"/>
        <w:jc w:val="center"/>
        <w:rPr>
          <w:rFonts w:ascii="TH Sarabun New" w:cs="TH Sarabun New" w:hAnsi="TH Sarabun New"/>
          <w:b/>
          <w:bCs/>
          <w:sz w:val="46"/>
          <w:szCs w:val="46"/>
        </w:rPr>
      </w:pPr>
      <w:r>
        <w:rPr>
          <w:rFonts w:ascii="TH Sarabun New" w:cs="TH Sarabun New" w:hAnsi="TH Sarabun New"/>
          <w:b/>
          <w:bCs/>
          <w:sz w:val="46"/>
          <w:szCs w:val="46"/>
          <w:cs/>
        </w:rPr>
        <w:t>อัตราค่าบริการ</w:t>
      </w:r>
    </w:p>
    <w:tbl>
      <w:tblPr>
        <w:tblStyle w:val="style154"/>
        <w:tblW w:w="10975" w:type="dxa"/>
        <w:tblLook w:val="04A0" w:firstRow="1" w:lastRow="0" w:firstColumn="1" w:lastColumn="0" w:noHBand="0" w:noVBand="1"/>
      </w:tblPr>
      <w:tblGrid>
        <w:gridCol w:w="3235"/>
        <w:gridCol w:w="2160"/>
        <w:gridCol w:w="2700"/>
        <w:gridCol w:w="2880"/>
      </w:tblGrid>
      <w:tr>
        <w:trPr/>
        <w:tc>
          <w:tcPr>
            <w:tcW w:w="3235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16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ราคา</w:t>
            </w: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ผู้ใหญ่</w:t>
            </w:r>
          </w:p>
        </w:tc>
        <w:tc>
          <w:tcPr>
            <w:tcW w:w="270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ราคา เสริมเตียง</w:t>
            </w:r>
          </w:p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พัก 3 คน</w:t>
            </w:r>
          </w:p>
        </w:tc>
        <w:tc>
          <w:tcPr>
            <w:tcW w:w="288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ราคา</w:t>
            </w:r>
          </w:p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พักเดี่ยว เพิ่ม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4 - 27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 xml:space="preserve"> กรกฎาคม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07 - 10 สิงหาคม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21 - 24 สิงหาคม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04 - 07 กันยายน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18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 xml:space="preserve"> - 21 กันยายน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02 - 05 ตุลาคม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10 - 13 ตุลาคม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22 - 25 ตุลาคม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06 - 09 พฤศจิกายน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20 - 23 พฤศจิกายน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04 - 07 ธันวาคม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4,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</w:tbl>
    <w:p>
      <w:pPr>
        <w:pStyle w:val="style0"/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**ไม่มีราคาเด็ก ราคานี้ไม่รวมค่าทิป**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 xml:space="preserve">  </w:t>
      </w:r>
    </w:p>
    <w:p>
      <w:pPr>
        <w:pStyle w:val="style0"/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>
        <w:rPr>
          <w:rFonts w:ascii="TH Sarabun New" w:cs="TH Sarabun New" w:hAnsi="TH Sarabun New"/>
          <w:sz w:val="32"/>
          <w:szCs w:val="32"/>
          <w:cs/>
        </w:rPr>
        <w:br/>
      </w:r>
      <w:r>
        <w:rPr>
          <w:rFonts w:ascii="TH Sarabun New" w:cs="TH Sarabun New" w:hAnsi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>
      <w:pPr>
        <w:pStyle w:val="style0"/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  <w:highlight w:val="yellow"/>
        </w:rPr>
      </w:pP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>ข้อสำคัญ</w:t>
      </w: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 xml:space="preserve">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ทิปคนขับรถแ</w:t>
      </w:r>
      <w:r>
        <w:rPr>
          <w:rFonts w:ascii="TH Sarabun New" w:cs="TH Sarabun New" w:hAnsi="TH Sarabun New"/>
          <w:sz w:val="32"/>
          <w:szCs w:val="32"/>
          <w:cs/>
        </w:rPr>
        <w:t xml:space="preserve">ละมัคคุเทศก์ท่านละ </w:t>
      </w:r>
      <w:r>
        <w:rPr>
          <w:rFonts w:ascii="TH Sarabun New" w:cs="TH Sarabun New" w:hAnsi="TH Sarabun New"/>
          <w:sz w:val="32"/>
          <w:szCs w:val="32"/>
          <w:cs/>
        </w:rPr>
        <w:t>4</w:t>
      </w:r>
      <w:r>
        <w:rPr>
          <w:rFonts w:ascii="TH Sarabun New" w:cs="TH Sarabun New" w:hAnsi="TH Sarabun New"/>
          <w:sz w:val="32"/>
          <w:szCs w:val="32"/>
          <w:cs/>
        </w:rPr>
        <w:t xml:space="preserve">00 บาท </w:t>
      </w:r>
    </w:p>
    <w:p>
      <w:pPr>
        <w:pStyle w:val="style179"/>
        <w:numPr>
          <w:ilvl w:val="0"/>
          <w:numId w:val="1"/>
        </w:numPr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ถ้าหากมี</w:t>
      </w:r>
      <w:r>
        <w:rPr>
          <w:rFonts w:ascii="TH Sarabun New" w:cs="TH Sarabun New" w:hAnsi="TH Sarabun New" w:hint="cs"/>
          <w:sz w:val="32"/>
          <w:szCs w:val="32"/>
          <w:highlight w:val="yellow"/>
          <w:cs/>
        </w:rPr>
        <w:t>ผู้เดินทางต่ำกว่า 9 คน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โดย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>
      <w:pPr>
        <w:pStyle w:val="style179"/>
        <w:numPr>
          <w:ilvl w:val="0"/>
          <w:numId w:val="1"/>
        </w:numPr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กรณีกรุ๊ปที่</w:t>
      </w:r>
      <w:r>
        <w:rPr>
          <w:rFonts w:ascii="TH Sarabun New" w:cs="TH Sarabun New" w:hAnsi="TH Sarabun New"/>
          <w:sz w:val="32"/>
          <w:szCs w:val="32"/>
          <w:cs/>
        </w:rPr>
        <w:t>ออกเดินทาง</w:t>
      </w:r>
      <w:r>
        <w:rPr>
          <w:rFonts w:ascii="TH Sarabun New" w:cs="TH Sarabun New" w:hAnsi="TH Sarabun New"/>
          <w:sz w:val="32"/>
          <w:szCs w:val="32"/>
          <w:highlight w:val="yellow"/>
          <w:cs/>
        </w:rPr>
        <w:t>ไม่ถึง 25 ท่าน</w:t>
      </w:r>
      <w:r>
        <w:rPr>
          <w:rFonts w:ascii="TH Sarabun New" w:cs="TH Sarabun New" w:hAnsi="TH Sarabun New"/>
          <w:sz w:val="32"/>
          <w:szCs w:val="32"/>
          <w:cs/>
        </w:rPr>
        <w:t xml:space="preserve"> ทางบริษัทขอสงวนสิทธิ์ </w:t>
      </w:r>
      <w:r>
        <w:rPr>
          <w:rFonts w:ascii="TH Sarabun New" w:cs="TH Sarabun New" w:hAnsi="TH Sarabun New"/>
          <w:sz w:val="32"/>
          <w:szCs w:val="32"/>
          <w:highlight w:val="yellow"/>
          <w:cs/>
        </w:rPr>
        <w:t>เปลี่ยนจากรถบัสปรับอากาศ เป็น รถตู้ปรับอากาศ</w:t>
      </w:r>
      <w:r>
        <w:rPr>
          <w:rFonts w:ascii="TH Sarabun New" w:cs="TH Sarabun New" w:hAnsi="TH Sarabun New"/>
          <w:sz w:val="32"/>
          <w:szCs w:val="32"/>
          <w:cs/>
        </w:rPr>
        <w:t xml:space="preserve"> </w:t>
      </w:r>
      <w:r>
        <w:rPr>
          <w:rFonts w:ascii="TH Sarabun New" w:cs="TH Sarabun New" w:hAnsi="TH Sarabun New" w:hint="cs"/>
          <w:sz w:val="32"/>
          <w:szCs w:val="32"/>
          <w:cs/>
        </w:rPr>
        <w:t>และจะมีค่าใช้จ่ายเพิ่มเติมอีกท่านละ 1</w:t>
      </w:r>
      <w:r>
        <w:rPr>
          <w:rFonts w:ascii="TH Sarabun New" w:cs="TH Sarabun New" w:hAnsi="TH Sarabun New" w:hint="cs"/>
          <w:sz w:val="32"/>
          <w:szCs w:val="32"/>
          <w:cs/>
        </w:rPr>
        <w:t>,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000 บาท </w:t>
      </w:r>
      <w:r>
        <w:rPr>
          <w:rFonts w:ascii="TH Sarabun New" w:cs="TH Sarabun New" w:hAnsi="TH Sarabun New" w:hint="cs"/>
          <w:sz w:val="32"/>
          <w:szCs w:val="32"/>
          <w:cs/>
        </w:rPr>
        <w:t>โดย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>
      <w:pPr>
        <w:pStyle w:val="style0"/>
        <w:tabs>
          <w:tab w:val="left" w:leader="none" w:pos="27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 New" w:cs="TH Sarabun New" w:hAnsi="TH Sarabun New"/>
          <w:noProof/>
        </w:rPr>
        <w:drawing>
          <wp:inline distL="0" distT="0" distB="0" distR="0">
            <wp:extent cx="7067550" cy="8382934"/>
            <wp:effectExtent l="0" t="0" r="0" b="0"/>
            <wp:docPr id="1050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4"/>
                    <pic:cNvPicPr/>
                  </pic:nvPicPr>
                  <pic:blipFill>
                    <a:blip r:embed="rId24" cstate="print"/>
                    <a:srcRect l="0" t="864" r="0" b="0"/>
                    <a:stretch/>
                  </pic:blipFill>
                  <pic:spPr>
                    <a:xfrm rot="0">
                      <a:off x="0" y="0"/>
                      <a:ext cx="7067550" cy="8382934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อัตราค่าบริการนี้รวม 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รถบัสปรับอากาศ </w:t>
      </w:r>
      <w:r>
        <w:rPr>
          <w:rFonts w:ascii="TH Sarabun New" w:cs="TH Sarabun New" w:hAnsi="TH Sarabun New"/>
          <w:sz w:val="32"/>
          <w:szCs w:val="32"/>
        </w:rPr>
        <w:t xml:space="preserve">VIP </w:t>
      </w:r>
      <w:r>
        <w:rPr>
          <w:rFonts w:ascii="TH Sarabun New" w:cs="TH Sarabun New" w:hAnsi="TH Sarabun New"/>
          <w:sz w:val="32"/>
          <w:szCs w:val="32"/>
          <w:cs/>
        </w:rPr>
        <w:t xml:space="preserve">2 ชั้น / รถตู้ปรับอากาศ </w:t>
      </w:r>
      <w:r>
        <w:rPr>
          <w:rFonts w:ascii="TH Sarabun New" w:cs="TH Sarabun New" w:hAnsi="TH Sarabun New"/>
          <w:sz w:val="32"/>
          <w:szCs w:val="32"/>
        </w:rPr>
        <w:t xml:space="preserve">VIP </w:t>
      </w:r>
      <w:r>
        <w:rPr>
          <w:rFonts w:ascii="TH Sarabun New" w:cs="TH Sarabun New" w:hAnsi="TH Sarabun New"/>
          <w:sz w:val="32"/>
          <w:szCs w:val="32"/>
          <w:cs/>
        </w:rPr>
        <w:t>(นำเที่ยวตามรายการ)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บริการน้ำดื่ม 1 ขวด/วัน 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มัคคุเทศก์นำเที่ยวตลอดการเดินทาง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ค่าประกัน</w:t>
      </w:r>
      <w:r>
        <w:rPr>
          <w:rFonts w:ascii="TH Sarabun New" w:cs="TH Sarabun New" w:hAnsi="TH Sarabun New" w:hint="cs"/>
          <w:sz w:val="32"/>
          <w:szCs w:val="32"/>
          <w:cs/>
        </w:rPr>
        <w:t>อุบัติเหตุ</w:t>
      </w:r>
      <w:r>
        <w:rPr>
          <w:rFonts w:ascii="TH Sarabun New" w:cs="TH Sarabun New" w:hAnsi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>
        <w:rPr>
          <w:rFonts w:ascii="TH Sarabun New" w:cs="TH Sarabun New" w:hAnsi="TH Sarabun New"/>
          <w:sz w:val="32"/>
          <w:szCs w:val="32"/>
        </w:rPr>
        <w:t>,000</w:t>
      </w:r>
      <w:r>
        <w:rPr>
          <w:rFonts w:ascii="TH Sarabun New" w:cs="TH Sarabun New" w:hAnsi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TH Sarabun New" w:cs="TH Sarabun New" w:hAnsi="TH Sarabun New"/>
          <w:sz w:val="32"/>
          <w:szCs w:val="32"/>
        </w:rPr>
        <w:t xml:space="preserve">,000,000 </w:t>
      </w:r>
      <w:r>
        <w:rPr>
          <w:rFonts w:ascii="TH Sarabun New" w:cs="TH Sarabun New" w:hAnsi="TH Sarabun New"/>
          <w:sz w:val="32"/>
          <w:szCs w:val="32"/>
          <w:cs/>
        </w:rPr>
        <w:t>บาท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 xml:space="preserve">ค่าที่พักจำนวน 2 คืน ตามโปรแกรม 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>อัตราค่าบริการนี้ ไม่รวม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</w:t>
      </w:r>
      <w:r>
        <w:rPr>
          <w:rFonts w:ascii="TH Sarabun New" w:cs="TH Sarabun New" w:hAnsi="TH Sarabun New" w:hint="cs"/>
          <w:sz w:val="32"/>
          <w:szCs w:val="32"/>
          <w:cs/>
        </w:rPr>
        <w:t>มินิบาร์ในห้องพัก(ถ้ามี) และค่า</w:t>
      </w:r>
      <w:r>
        <w:rPr>
          <w:rFonts w:ascii="TH Sarabun New" w:cs="TH Sarabun New" w:hAnsi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</w:rPr>
        <w:t>VAT</w:t>
      </w:r>
      <w:r>
        <w:rPr>
          <w:rFonts w:ascii="TH Sarabun New" w:cs="TH Sarabun New" w:hAnsi="TH Sarabun New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</w:rPr>
        <w:t xml:space="preserve">7% </w:t>
      </w:r>
      <w:r>
        <w:rPr>
          <w:rFonts w:ascii="TH Sarabun New" w:cs="TH Sarabun New" w:hAnsi="TH Sarabun New"/>
          <w:sz w:val="32"/>
          <w:szCs w:val="32"/>
          <w:cs/>
        </w:rPr>
        <w:t>และภาษีหัก ณ ที่จ่าย 3</w:t>
      </w:r>
      <w:r>
        <w:rPr>
          <w:rFonts w:ascii="TH Sarabun New" w:cs="TH Sarabun New" w:hAnsi="TH Sarabun New"/>
          <w:sz w:val="32"/>
          <w:szCs w:val="32"/>
        </w:rPr>
        <w:t>%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ทิปคนขับรถและมัคคุเทศก์ท่านละ 4</w:t>
      </w:r>
      <w:r>
        <w:rPr>
          <w:rFonts w:ascii="TH Sarabun New" w:cs="TH Sarabun New" w:hAnsi="TH Sarabun New"/>
          <w:sz w:val="32"/>
          <w:szCs w:val="32"/>
          <w:cs/>
        </w:rPr>
        <w:t xml:space="preserve">00 บาท 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เงื่อนไขการจอง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 w:hint="cs"/>
          <w:color w:val="ff0000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TH Sarabun New" w:cs="TH Sarabun New" w:hAnsi="TH Sarabun New" w:hint="cs"/>
          <w:color w:val="ff0000"/>
          <w:sz w:val="32"/>
          <w:szCs w:val="32"/>
          <w:highlight w:val="yellow"/>
          <w:cs/>
        </w:rPr>
        <w:t>1</w:t>
      </w:r>
      <w:r>
        <w:rPr>
          <w:rFonts w:ascii="TH Sarabun New" w:cs="TH Sarabun New" w:hAnsi="TH Sarabun New" w:hint="cs"/>
          <w:color w:val="ff0000"/>
          <w:sz w:val="32"/>
          <w:szCs w:val="32"/>
          <w:highlight w:val="yellow"/>
          <w:cs/>
        </w:rPr>
        <w:t>,000 บาท</w:t>
      </w:r>
      <w:r>
        <w:rPr>
          <w:rFonts w:ascii="TH Sarabun New" w:cs="TH Sarabun New" w:hAnsi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ตโนมัติ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หากไม่ได้รับยอดเงินตามเวลาที่กำหนด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TH Sarabun New" w:cs="TH Sarabun New" w:hAnsi="TH Sarabun New"/>
          <w:color w:val="000000"/>
          <w:sz w:val="32"/>
          <w:szCs w:val="32"/>
        </w:rPr>
        <w:t xml:space="preserve">WAITING LIST)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ก็จะให้สิทธิ์ไปตามระบบ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ตามลำดับ เนื่องจากทุกพีเรียด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มีที่นั่ง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จำกัด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TH Sarabun New" w:cs="TH Sarabun New" w:hAnsi="TH Sarabun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เท่านั้น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ิ์ไม่สามารถคืนเงินมัดจำให้ท่านได้ ไม่ว่าส่วนใด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ส่วนหนึ่งก็ตาม</w:t>
      </w:r>
    </w:p>
    <w:p>
      <w:pPr>
        <w:pStyle w:val="style179"/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b/>
          <w:bCs/>
          <w:color w:val="000000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15-29 วัน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*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*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6"/>
          <w:szCs w:val="36"/>
        </w:rPr>
      </w:pPr>
      <w:r>
        <w:rPr>
          <w:rFonts w:ascii="TH Sarabun New" w:cs="TH Sarabun New" w:hAnsi="TH Sarabun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TH Sarabun New" w:cs="TH Sarabun New" w:hAnsi="TH Sarabun New"/>
          <w:b/>
          <w:bCs/>
          <w:sz w:val="36"/>
          <w:szCs w:val="36"/>
          <w:cs/>
        </w:rPr>
        <w:t xml:space="preserve">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โปรแกรมอาจมีการเปลี่ยนแปลงได้ตาม</w:t>
      </w:r>
      <w:r>
        <w:rPr>
          <w:rFonts w:ascii="TH Sarabun New" w:cs="TH Sarabun New" w:hAnsi="TH Sarabun New"/>
          <w:sz w:val="32"/>
          <w:szCs w:val="32"/>
          <w:cs/>
        </w:rPr>
        <w:t xml:space="preserve">ความเหมาะสม </w:t>
      </w:r>
      <w:r>
        <w:rPr>
          <w:rFonts w:ascii="TH Sarabun New" w:cs="TH Sarabun New" w:hAnsi="TH Sarabun New" w:hint="cs"/>
          <w:sz w:val="32"/>
          <w:szCs w:val="32"/>
          <w:cs/>
        </w:rPr>
        <w:t>อัน</w:t>
      </w:r>
      <w:r>
        <w:rPr>
          <w:rFonts w:ascii="TH Sarabun New" w:cs="TH Sarabun New" w:hAnsi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cs="TH Sarabun New" w:hAnsi="TH Sarabun New" w:hint="cs"/>
          <w:sz w:val="32"/>
          <w:szCs w:val="32"/>
          <w:cs/>
        </w:rPr>
        <w:t>ณ์</w:t>
      </w:r>
      <w:r>
        <w:rPr>
          <w:rFonts w:ascii="TH Sarabun New" w:cs="TH Sarabun New" w:hAnsi="TH Sarabun New"/>
          <w:sz w:val="32"/>
          <w:szCs w:val="32"/>
          <w:cs/>
        </w:rPr>
        <w:t xml:space="preserve">ทางการเมือง 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>
        <w:rPr>
          <w:rFonts w:ascii="TH Sarabun New" w:cs="TH Sarabun New" w:hAnsi="TH Sarabun New"/>
          <w:sz w:val="32"/>
          <w:szCs w:val="32"/>
          <w:cs/>
        </w:rPr>
        <w:t>โดยไม่แจ้งให้ทราบล่วงหน้า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บริษัทฯ </w:t>
      </w:r>
      <w:r>
        <w:rPr>
          <w:rFonts w:ascii="TH Sarabun New" w:cs="TH Sarabun New" w:hAnsi="TH Sarabun New" w:hint="cs"/>
          <w:sz w:val="32"/>
          <w:szCs w:val="32"/>
          <w:cs/>
        </w:rPr>
        <w:t>จะ</w:t>
      </w:r>
      <w:r>
        <w:rPr>
          <w:rFonts w:ascii="TH Sarabun New" w:cs="TH Sarabun New" w:hAnsi="TH Sarabun New"/>
          <w:sz w:val="32"/>
          <w:szCs w:val="32"/>
          <w:cs/>
        </w:rPr>
        <w:t xml:space="preserve">ไม่รับผิดชอบค่าเสียหายในเหตุการณ์ที่เกิดจากยานพาหนะ การยกเลิกเที่ยวบิน การล่าช้าของสายการบิน 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(ถ้ามี) </w:t>
      </w:r>
      <w:r>
        <w:rPr>
          <w:rFonts w:ascii="TH Sarabun New" w:cs="TH Sarabun New" w:hAnsi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cs="TH Sarabun New" w:hAnsi="TH Sarabun New" w:hint="cs"/>
          <w:sz w:val="32"/>
          <w:szCs w:val="32"/>
          <w:cs/>
        </w:rPr>
        <w:t>ก</w:t>
      </w:r>
      <w:r>
        <w:rPr>
          <w:rFonts w:ascii="TH Sarabun New" w:cs="TH Sarabun New" w:hAnsi="TH Sarabun New"/>
          <w:sz w:val="32"/>
          <w:szCs w:val="32"/>
          <w:cs/>
        </w:rPr>
        <w:t>เหนือ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การควบคุมของทางบริษัท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TH Sarabun New" w:cs="TH Sarabun New" w:eastAsia="Calibri" w:hAnsi="TH Sarabun New"/>
          <w:color w:val="000000"/>
          <w:sz w:val="32"/>
          <w:szCs w:val="32"/>
        </w:rPr>
        <w:t>,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TH Sarabun New" w:cs="TH Sarabun New" w:eastAsia="Calibri" w:hAnsi="TH Sarabun New"/>
          <w:color w:val="000000"/>
          <w:sz w:val="32"/>
          <w:szCs w:val="32"/>
        </w:rPr>
        <w:t>,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</w:rPr>
        <w:t xml:space="preserve"> ตั๋วรถไฟ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TH Sarabun New" w:cs="TH Sarabun New" w:hAnsi="TH Sarabun New"/>
          <w:color w:val="000000"/>
          <w:sz w:val="32"/>
          <w:szCs w:val="32"/>
        </w:rPr>
        <w:t xml:space="preserve"> (Wheel Chair)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eastAsia="Calibri" w:hAnsi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TH Sarabun New" w:cs="TH Sarabun New" w:eastAsia="Calibri" w:hAnsi="TH Sarabun New"/>
          <w:color w:val="000000"/>
          <w:sz w:val="32"/>
          <w:szCs w:val="32"/>
          <w:lang w:val="en-GB"/>
        </w:rPr>
        <w:t xml:space="preserve">1 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cs/>
          <w:lang w:val="en-GB"/>
        </w:rPr>
        <w:t xml:space="preserve">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TH Sarabun New" w:cs="TH Sarabun New" w:hAnsi="TH Sarabun New"/>
          <w:b/>
          <w:bCs/>
          <w:color w:val="000000"/>
          <w:sz w:val="32"/>
          <w:szCs w:val="32"/>
          <w:cs/>
        </w:rPr>
        <w:t>ง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โดยจะจัด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โรงแรม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ในระดับใกล้เคียงกัน </w:t>
      </w: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cs="TH Sarabun New" w:hAnsi="TH Sarabun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  <w:cs/>
        </w:rPr>
      </w:pPr>
    </w:p>
    <w:p>
      <w:pPr>
        <w:pStyle w:val="style0"/>
        <w:rPr/>
      </w:pPr>
    </w:p>
    <w:p>
      <w:pPr>
        <w:pStyle w:val="style0"/>
        <w:spacing w:after="0" w:lineRule="auto" w:line="240"/>
        <w:jc w:val="thaiDistribute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</w:p>
    <w:sectPr>
      <w:pgSz w:w="12240" w:h="15840" w:orient="portrait"/>
      <w:pgMar w:top="144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 New">
    <w:altName w:val="TH SarabunPSK"/>
    <w:panose1 w:val="020b0500040002020003"/>
    <w:charset w:val="00"/>
    <w:family w:val="swiss"/>
    <w:pitch w:val="variable"/>
    <w:sig w:usb0="A100006F" w:usb1="5000205A" w:usb2="00000000" w:usb3="00000000" w:csb0="00010183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TH SarabunPSK"/>
    <w:panose1 w:val="020b0500040002020003"/>
    <w:charset w:val="00"/>
    <w:family w:val="swiss"/>
    <w:pitch w:val="variable"/>
    <w:sig w:usb0="A100006F" w:usb1="5000205A" w:usb2="00000000" w:usb3="00000000" w:csb0="00010183" w:csb1="00000000"/>
  </w:font>
  <w:font w:name="Cordia New">
    <w:altName w:val="Cordia New"/>
    <w:panose1 w:val="020b03040200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Minion Pro"/>
    <w:panose1 w:val="00000000000000000000"/>
    <w:charset w:val="00"/>
    <w:family w:val="roman"/>
    <w:pitch w:val="variable"/>
    <w:sig w:usb0="60000287" w:usb1="00000001" w:usb2="00000000" w:usb3="00000000" w:csb0="000001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cs="TH Sarabun New" w:eastAsia="Calibri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cs="TH SarabunPSK" w:eastAsia="Calibri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ordia New" w:eastAsia="Calibri" w:hAnsi="Calibr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paragraph" w:customStyle="1" w:styleId="style4097">
    <w:name w:val="[Basic Paragraph]"/>
    <w:basedOn w:val="style0"/>
    <w:next w:val="style4097"/>
    <w:uiPriority w:val="99"/>
    <w:pPr>
      <w:autoSpaceDE w:val="false"/>
      <w:autoSpaceDN w:val="false"/>
      <w:adjustRightInd w:val="false"/>
      <w:spacing w:after="0" w:lineRule="auto" w:line="288"/>
    </w:pPr>
    <w:rPr>
      <w:rFonts w:ascii="Minion Pro" w:cs="Minion Pro" w:eastAsia="Calibri" w:hAnsi="Minion Pro"/>
      <w:color w:val="000000"/>
      <w:sz w:val="24"/>
      <w:szCs w:val="24"/>
      <w:lang w:val="en-GB"/>
    </w:r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image" Target="media/image17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4" Type="http://schemas.openxmlformats.org/officeDocument/2006/relationships/image" Target="media/image4.png"/><Relationship Id="rId23" Type="http://schemas.openxmlformats.org/officeDocument/2006/relationships/image" Target="media/image20.jpeg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6.jpeg"/><Relationship Id="rId26" Type="http://schemas.openxmlformats.org/officeDocument/2006/relationships/fontTable" Target="fontTable.xml"/><Relationship Id="rId25" Type="http://schemas.openxmlformats.org/officeDocument/2006/relationships/styles" Target="styles.xml"/><Relationship Id="rId28" Type="http://schemas.openxmlformats.org/officeDocument/2006/relationships/theme" Target="theme/theme1.xml"/><Relationship Id="rId27" Type="http://schemas.openxmlformats.org/officeDocument/2006/relationships/settings" Target="settings.xml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9" Type="http://schemas.openxmlformats.org/officeDocument/2006/relationships/image" Target="media/image16.jpeg"/><Relationship Id="rId18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885</Words>
  <Pages>13</Pages>
  <Characters>14956</Characters>
  <Application>WPS Office</Application>
  <DocSecurity>0</DocSecurity>
  <Paragraphs>182</Paragraphs>
  <ScaleCrop>false</ScaleCrop>
  <LinksUpToDate>false</LinksUpToDate>
  <CharactersWithSpaces>15861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2020-07-20T08:01:19Z</dcterms:created>
  <dc:creator>Windows User</dc:creator>
  <lastModifiedBy>CPH1907</lastModifiedBy>
  <lastPrinted>2020-07-09T02:22:00Z</lastPrinted>
  <dcterms:modified xsi:type="dcterms:W3CDTF">2020-07-20T08:01:19Z</dcterms:modified>
  <revision>12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