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4DC" w:rsidRPr="001479FF" w:rsidRDefault="005E34DC" w:rsidP="005E34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SHANGHAI DISNEYLAND ZHUJIAJIAO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5E34DC" w:rsidRPr="001479FF" w:rsidRDefault="005E34DC" w:rsidP="005E34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>
        <w:rPr>
          <w:rFonts w:ascii="Browallia New" w:hAnsi="Browallia New" w:cs="Browallia New"/>
          <w:b/>
          <w:bCs/>
          <w:color w:val="33CC33"/>
          <w:sz w:val="72"/>
          <w:szCs w:val="72"/>
        </w:rPr>
        <w:t>PVG0</w:t>
      </w:r>
      <w:r w:rsidR="001658A2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6</w:t>
      </w:r>
      <w:r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SHANGHAI</w:t>
      </w:r>
      <w:r w:rsidR="001658A2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</w:t>
      </w:r>
      <w:r w:rsidR="001658A2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มังกรหยก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5E34DC" w:rsidRPr="00416D0F" w:rsidRDefault="005E34DC" w:rsidP="005E34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</w:p>
    <w:p w:rsidR="005E34DC" w:rsidRPr="003340BD" w:rsidRDefault="00893A56" w:rsidP="005E34DC">
      <w:pPr>
        <w:spacing w:after="0" w:line="276" w:lineRule="auto"/>
        <w:rPr>
          <w:rFonts w:ascii="Tahoma" w:hAnsi="Tahoma" w:cs="Tahoma"/>
          <w:noProof/>
          <w:sz w:val="24"/>
          <w:szCs w:val="24"/>
        </w:rPr>
      </w:pPr>
      <w:r w:rsidRPr="00893A56">
        <w:rPr>
          <w:rFonts w:ascii="Tahoma" w:hAnsi="Tahoma" w:cs="Tahoma"/>
          <w:noProof/>
          <w:sz w:val="24"/>
          <w:szCs w:val="24"/>
          <w:cs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254635</wp:posOffset>
            </wp:positionV>
            <wp:extent cx="6743700" cy="6743700"/>
            <wp:effectExtent l="0" t="0" r="0" b="0"/>
            <wp:wrapTopAndBottom/>
            <wp:docPr id="2" name="Picture 2" descr="D:\จีน\โปรแกรม\โปรแกรมใหม่\PVG06 ShangHai DisneyLand มังกรย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จีน\โปรแกรม\โปรแกรมใหม่\PVG06 ShangHai DisneyLand มังกรยก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674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34DC" w:rsidRPr="0073544D" w:rsidRDefault="005E34DC" w:rsidP="005E34DC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>
        <w:rPr>
          <w:rFonts w:hint="cs"/>
          <w:b/>
          <w:bCs/>
          <w:color w:val="FF0000"/>
          <w:sz w:val="44"/>
          <w:szCs w:val="44"/>
          <w:cs/>
        </w:rPr>
        <w:t>แอร์เอเซียเอ็กซ์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>
        <w:rPr>
          <w:rFonts w:cs="Browallia New"/>
          <w:b/>
          <w:bCs/>
          <w:color w:val="FF0000"/>
          <w:sz w:val="44"/>
          <w:szCs w:val="56"/>
        </w:rPr>
        <w:t>XJ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5"/>
        <w:gridCol w:w="5035"/>
        <w:gridCol w:w="3185"/>
      </w:tblGrid>
      <w:tr w:rsidR="005E34DC" w:rsidRPr="00416D0F" w:rsidTr="00713559">
        <w:tc>
          <w:tcPr>
            <w:tcW w:w="2250" w:type="dxa"/>
            <w:shd w:val="clear" w:color="auto" w:fill="66FFFF"/>
          </w:tcPr>
          <w:p w:rsidR="005E34DC" w:rsidRPr="00747A7C" w:rsidRDefault="005E34DC" w:rsidP="00713559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 760</w:t>
            </w:r>
          </w:p>
        </w:tc>
        <w:tc>
          <w:tcPr>
            <w:tcW w:w="5130" w:type="dxa"/>
            <w:shd w:val="clear" w:color="auto" w:fill="66FFFF"/>
          </w:tcPr>
          <w:p w:rsidR="005E34DC" w:rsidRPr="00416D0F" w:rsidRDefault="005E34DC" w:rsidP="00713559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 -</w:t>
            </w:r>
            <w:r>
              <w:rPr>
                <w:rFonts w:cstheme="minorHAnsi"/>
                <w:sz w:val="40"/>
                <w:szCs w:val="40"/>
              </w:rPr>
              <w:t xml:space="preserve"> PVG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5E34DC" w:rsidRPr="00C21AF0" w:rsidRDefault="005E34DC" w:rsidP="00713559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3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</w:t>
            </w:r>
          </w:p>
        </w:tc>
      </w:tr>
      <w:tr w:rsidR="005E34DC" w:rsidRPr="00416D0F" w:rsidTr="00713559">
        <w:trPr>
          <w:trHeight w:val="503"/>
        </w:trPr>
        <w:tc>
          <w:tcPr>
            <w:tcW w:w="2250" w:type="dxa"/>
            <w:shd w:val="clear" w:color="auto" w:fill="FF9966"/>
          </w:tcPr>
          <w:p w:rsidR="005E34DC" w:rsidRPr="00416D0F" w:rsidRDefault="005E34DC" w:rsidP="00713559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 761</w:t>
            </w:r>
          </w:p>
        </w:tc>
        <w:tc>
          <w:tcPr>
            <w:tcW w:w="5130" w:type="dxa"/>
            <w:shd w:val="clear" w:color="auto" w:fill="FF9966"/>
          </w:tcPr>
          <w:p w:rsidR="005E34DC" w:rsidRPr="00416D0F" w:rsidRDefault="005E34DC" w:rsidP="00713559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PVG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5E34DC" w:rsidRPr="00DD5624" w:rsidRDefault="005E34DC" w:rsidP="00713559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06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50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15</w:t>
            </w:r>
          </w:p>
        </w:tc>
      </w:tr>
    </w:tbl>
    <w:p w:rsidR="005E34DC" w:rsidRDefault="005E34DC" w:rsidP="005E34DC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lastRenderedPageBreak/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90"/>
      </w:tblGrid>
      <w:tr w:rsidR="005E34DC" w:rsidRPr="00EC7FF0" w:rsidTr="007135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5E34DC" w:rsidRPr="00A530F5" w:rsidRDefault="005E34DC" w:rsidP="00713559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905A849A63A84ED580B06E17EAA40CE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5E34DC" w:rsidRPr="00A530F5" w:rsidRDefault="005E34DC" w:rsidP="0071355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E34DC" w:rsidRPr="00AD4707" w:rsidRDefault="005E34DC" w:rsidP="005E34D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</w:t>
      </w:r>
      <w:r w:rsidRPr="00671BB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อาคารผู้โดยสารระหว่างประเทศ อาคาร 1 ชั้น 3 เคาน์เตอร์เช็คอิน หมายเลข 4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Air Asia X</w:t>
      </w:r>
      <w:r w:rsidRPr="00671BB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671BBD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จีน</w:t>
      </w:r>
      <w:r w:rsidRPr="00671BBD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</w:t>
      </w:r>
      <w:r w:rsidRPr="00671BBD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ง</w:t>
      </w:r>
    </w:p>
    <w:tbl>
      <w:tblPr>
        <w:tblStyle w:val="PlainTable11"/>
        <w:tblW w:w="1134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350"/>
      </w:tblGrid>
      <w:tr w:rsidR="005E34DC" w:rsidRPr="005E34DC" w:rsidTr="007135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5E34DC" w:rsidRPr="005E34DC" w:rsidRDefault="005E34DC" w:rsidP="005E34DC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5E34D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3B5F16708FE148169E5D73C9DA27EFD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2</w:t>
                </w:r>
              </w:sdtContent>
            </w:sdt>
          </w:p>
        </w:tc>
        <w:tc>
          <w:tcPr>
            <w:tcW w:w="10350" w:type="dxa"/>
            <w:shd w:val="clear" w:color="auto" w:fill="FF0000"/>
            <w:vAlign w:val="center"/>
          </w:tcPr>
          <w:p w:rsidR="005E34DC" w:rsidRPr="005E34DC" w:rsidRDefault="005E34DC" w:rsidP="005E34D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ร้านผ้าไหม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เมิองโบราณจูเจี่ยเจี่ยว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รวมค่าล่องเรือ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– 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เซี่ยงไฮ้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STARBUCK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ที่ใหญ่ที่สุดในโลก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</w:p>
        </w:tc>
      </w:tr>
    </w:tbl>
    <w:p w:rsidR="005E34DC" w:rsidRPr="005E34DC" w:rsidRDefault="005E34DC" w:rsidP="005E34DC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E34D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5E34D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Pr="005E34D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Pr="005E34D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 760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5E34DC" w:rsidRPr="00893A56" w:rsidRDefault="005E34DC" w:rsidP="00893A56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Pr="005E34D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Pr="005E34D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Pr="005E34DC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5E34D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Pr="005E34D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5E34D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5E34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ให้ท่านได้เลือกชม เอกซื้อสินค้าและผลิตภัณฑ์ ที่ผลิตด้วยผ้าไหม จากนั้นนำท่านเดินทางสู่ 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เมืองโบราณจูเจียเจี่ยว</w:t>
      </w:r>
      <w:r w:rsidRPr="005E34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</w:t>
      </w:r>
      <w:r w:rsidRPr="005E34DC">
        <w:rPr>
          <w:rFonts w:ascii="Browallia New" w:hAnsi="Browallia New" w:cs="Browallia New"/>
          <w:color w:val="0000FF"/>
          <w:sz w:val="32"/>
          <w:szCs w:val="32"/>
        </w:rPr>
        <w:t xml:space="preserve"> 1 </w:t>
      </w:r>
      <w:r w:rsidRPr="005E34DC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ซึ่งตั้งอยู่ทางทิศตะวันตกของเซี่ยงไฮ้ ริมฝั่งทะเลสาบดื้นซาน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ติดอันดับหนึ่งในสี่ที่มีชื่อเสียงโด่งดังในบรรดาตำบลน้ำของเมืองเซี่ยงไฮ้ อีกทั้งได้ชื่อว่าเป็นไข่มุกใต้แม่น้ำแยงซีเกียงจนถึงปัจจุบันนี้ ท่านจะได้ล่องเรือชมเมืองจูเจียเจี่ยว ซึ่งเป็นเมืองที่มีสิ่งก่อสร้างทางวัฒนธรรมโบราณของราชวงศ์หมิงและราชวงศ์ซิงอยู่มากมาย </w:t>
      </w:r>
      <w:r w:rsidRPr="005E34DC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34DC">
        <w:rPr>
          <w:rFonts w:ascii="Browallia New" w:hAnsi="Browallia New" w:cs="Browallia New" w:hint="cs"/>
          <w:color w:val="0000FF"/>
          <w:sz w:val="32"/>
          <w:szCs w:val="32"/>
          <w:cs/>
        </w:rPr>
        <w:t>รวมค่าล่องเรือเรียบร้อยแล้ว</w:t>
      </w:r>
      <w:r w:rsidRPr="005E34DC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5E34DC"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4DFE2FA" wp14:editId="3C1369FC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จูเจียเจี่ยว.jpg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ร้านใบชา</w:t>
      </w:r>
      <w:r w:rsidRPr="005E34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ให้ท่านได้ชิมชาที่มีชื่อเสียงของประเทศจีนหลากหลายชนิด</w:t>
      </w:r>
    </w:p>
    <w:p w:rsidR="005E34DC" w:rsidRPr="005E34DC" w:rsidRDefault="005E34DC" w:rsidP="005E34DC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34D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นำท่านเดินทางกลับสู่ 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มหานครเซี่ยงไฮ้</w:t>
      </w:r>
      <w:r w:rsidRPr="005E34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1 ชั่วโมง) </w:t>
      </w:r>
      <w:r w:rsidRPr="005E34DC">
        <w:rPr>
          <w:rFonts w:ascii="Browallia New" w:hAnsi="Browallia New" w:cs="Browallia New"/>
          <w:sz w:val="32"/>
          <w:szCs w:val="32"/>
          <w:cs/>
        </w:rPr>
        <w:t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6</w:t>
      </w:r>
      <w:r w:rsidRPr="005E34DC">
        <w:rPr>
          <w:rFonts w:ascii="Browallia New" w:hAnsi="Browallia New" w:cs="Browallia New"/>
          <w:sz w:val="32"/>
          <w:szCs w:val="32"/>
        </w:rPr>
        <w:t>,</w:t>
      </w:r>
      <w:r w:rsidRPr="005E34DC">
        <w:rPr>
          <w:rFonts w:ascii="Browallia New" w:hAnsi="Browallia New" w:cs="Browallia New"/>
          <w:sz w:val="32"/>
          <w:szCs w:val="32"/>
          <w:cs/>
        </w:rPr>
        <w:t>200 ตร.กม. มีประชากรประมาณ  14  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“นครปารีสแห่งตะวันออก”</w:t>
      </w:r>
    </w:p>
    <w:p w:rsidR="005E34DC" w:rsidRDefault="005E34DC" w:rsidP="005E34D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:rsidR="00D96FAF" w:rsidRDefault="00D96FAF" w:rsidP="00D96FAF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 พิเศษ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เมนูกุ้งมังกร</w:t>
      </w:r>
    </w:p>
    <w:p w:rsidR="00D96FAF" w:rsidRPr="00D96FAF" w:rsidRDefault="00D96FAF" w:rsidP="00D96FAF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5E34DC" w:rsidRPr="005E34DC" w:rsidRDefault="005E34DC" w:rsidP="005E34DC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A8DEB1B" wp14:editId="21814074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tarbuck Shangha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2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5E34DC" w:rsidRPr="005E34DC" w:rsidTr="007135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5E34DC" w:rsidRPr="005E34DC" w:rsidRDefault="005E34DC" w:rsidP="005E34DC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7B8503F96314460DA9E15862682118D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5E34DC" w:rsidRPr="005E34DC" w:rsidRDefault="005E34DC" w:rsidP="005E34DC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เซี่ยงไฮ้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สวนสนุก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DISNEYLAND SHANGHAI 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แบบเต็มวัน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(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รวมบัตรเข้าแล้ว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5E34DC" w:rsidRPr="005E34DC" w:rsidRDefault="005E34DC" w:rsidP="005E34DC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5E34D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Shanghai Disneyland (</w:t>
      </w:r>
      <w:r w:rsidRPr="005E34D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รวมค่าเข้าแล้ว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สวนสนุกแห่งที่ 6 แห่งอาณาจักรดิสนีย์ ซึ่งมีขนาดใหญ่อันดับ 2 ของโลก 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 ใกล้กับแม่น้ำหวงผู่ และสนามบินผู่ตง    สวนสนุกเซี่ยงไฮ้ดิสนีย์แลนด์มีขนาดใหญ่กว่าฮ่องกงดิสนีย์แลนด์ถึง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</w:r>
      <w:r w:rsidRPr="005E34DC">
        <w:rPr>
          <w:rFonts w:ascii="Browallia New" w:eastAsia="Cordia New" w:hAnsi="Browallia New" w:cs="Browallia New"/>
          <w:sz w:val="32"/>
          <w:szCs w:val="32"/>
        </w:rPr>
        <w:t>,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000 ล้านบาท </w:t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34DC">
        <w:rPr>
          <w:rFonts w:ascii="Browallia New" w:hAnsi="Browallia New" w:cs="Browallia New"/>
          <w:sz w:val="32"/>
          <w:szCs w:val="32"/>
          <w:cs/>
        </w:rPr>
        <w:t>โดยเซี่ยงไฮ้ ดีสนีย์แลนด์ ประกอบไปด้วย 6 ธีมปาร์ค และ 1 ฟรีโซนดังนี้</w:t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1.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</w:rPr>
        <w:t>DISNEY TOWN</w:t>
      </w:r>
      <w:r w:rsidRPr="005E34D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เป็นโซนแรกก่อนเข้าสวนสนุก โซนนี้ไม่ต้องเสียเงินค่าเข้าชม ประกอบไปด้วยร้านอาหาร ร้านจำหน่ายของที่ระลึกต่างๆมากมาย อีกทั้งยังมี </w:t>
      </w:r>
      <w:r w:rsidRPr="005E34DC">
        <w:rPr>
          <w:rFonts w:ascii="Browallia New" w:hAnsi="Browallia New" w:cs="Browallia New"/>
          <w:sz w:val="32"/>
          <w:szCs w:val="32"/>
        </w:rPr>
        <w:t xml:space="preserve">LEGO LAND </w:t>
      </w:r>
      <w:r w:rsidRPr="005E34DC">
        <w:rPr>
          <w:rFonts w:ascii="Browallia New" w:hAnsi="Browallia New" w:cs="Browallia New"/>
          <w:sz w:val="32"/>
          <w:szCs w:val="32"/>
          <w:cs/>
        </w:rPr>
        <w:t>ในโซนนี้อีกด้วย</w:t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2.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</w:rPr>
        <w:t>MICKEY AVENUE</w:t>
      </w:r>
      <w:r w:rsidRPr="005E34D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34DC">
        <w:rPr>
          <w:rFonts w:ascii="Browallia New" w:hAnsi="Browallia New" w:cs="Browallia New"/>
          <w:sz w:val="32"/>
          <w:szCs w:val="32"/>
          <w:cs/>
        </w:rPr>
        <w:t>โซนนี้จะเป็นโซนขายของที่ระลึกกับร้านอาหาร และก็จะมีส่วนของที่ฉายหนังการ์ตูนสั้นของมิกกี้เม้าส์ เหมาะกับการถ่ายรูปและนั่งพักผ่อนภายในสวนสนุก</w:t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3.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5E34D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34DC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proofErr w:type="spellStart"/>
      <w:r w:rsidRPr="005E34DC">
        <w:rPr>
          <w:rFonts w:ascii="Browallia New" w:hAnsi="Browallia New" w:cs="Browallia New"/>
          <w:sz w:val="32"/>
          <w:szCs w:val="32"/>
        </w:rPr>
        <w:t>Casmp</w:t>
      </w:r>
      <w:proofErr w:type="spellEnd"/>
      <w:r w:rsidRPr="005E34DC">
        <w:rPr>
          <w:rFonts w:ascii="Browallia New" w:hAnsi="Browallia New" w:cs="Browallia New"/>
          <w:sz w:val="32"/>
          <w:szCs w:val="32"/>
        </w:rPr>
        <w:t xml:space="preserve"> Discovery’ </w:t>
      </w:r>
      <w:r w:rsidRPr="005E34DC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5E34DC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อุโมงค์ถ้ำปริศนาในช่องเขารอวร์ริ่ง ซึ่งเป็นที่อยู่ของจระเข้ยักษ์น่าเกรงขาม และ </w:t>
      </w:r>
      <w:r w:rsidRPr="005E34DC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5E34DC">
        <w:rPr>
          <w:rFonts w:ascii="Browallia New" w:hAnsi="Browallia New" w:cs="Browallia New"/>
          <w:sz w:val="32"/>
          <w:szCs w:val="32"/>
          <w:cs/>
        </w:rPr>
        <w:t>เป็นเครื่องเล่นแนว 4</w:t>
      </w:r>
      <w:r w:rsidRPr="005E34DC">
        <w:rPr>
          <w:rFonts w:ascii="Browallia New" w:hAnsi="Browallia New" w:cs="Browallia New"/>
          <w:sz w:val="32"/>
          <w:szCs w:val="32"/>
        </w:rPr>
        <w:t xml:space="preserve">D </w:t>
      </w:r>
      <w:r w:rsidRPr="005E34DC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4.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5E34D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5E34DC">
        <w:rPr>
          <w:rFonts w:ascii="Browallia New" w:hAnsi="Browallia New" w:cs="Browallia New"/>
          <w:sz w:val="32"/>
          <w:szCs w:val="32"/>
        </w:rPr>
        <w:t xml:space="preserve">Tron </w:t>
      </w:r>
      <w:r w:rsidRPr="005E34DC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proofErr w:type="spellStart"/>
      <w:r w:rsidRPr="005E34DC">
        <w:rPr>
          <w:rFonts w:ascii="Browallia New" w:hAnsi="Browallia New" w:cs="Browallia New"/>
          <w:sz w:val="32"/>
          <w:szCs w:val="32"/>
        </w:rPr>
        <w:t>Lightcycle</w:t>
      </w:r>
      <w:proofErr w:type="spellEnd"/>
      <w:r w:rsidRPr="005E34DC">
        <w:rPr>
          <w:rFonts w:ascii="Browallia New" w:hAnsi="Browallia New" w:cs="Browallia New"/>
          <w:sz w:val="32"/>
          <w:szCs w:val="32"/>
        </w:rPr>
        <w:t xml:space="preserve"> Power Run” 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5E34DC">
        <w:rPr>
          <w:rFonts w:ascii="Browallia New" w:hAnsi="Browallia New" w:cs="Browallia New"/>
          <w:sz w:val="32"/>
          <w:szCs w:val="32"/>
        </w:rPr>
        <w:t xml:space="preserve">Star War </w:t>
      </w:r>
      <w:r w:rsidRPr="005E34DC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5E34DC">
        <w:rPr>
          <w:rFonts w:ascii="Browallia New" w:hAnsi="Browallia New" w:cs="Browallia New"/>
          <w:sz w:val="32"/>
          <w:szCs w:val="32"/>
        </w:rPr>
        <w:t xml:space="preserve">Star Wars </w:t>
      </w:r>
      <w:proofErr w:type="spellStart"/>
      <w:r w:rsidRPr="005E34DC">
        <w:rPr>
          <w:rFonts w:ascii="Browallia New" w:hAnsi="Browallia New" w:cs="Browallia New"/>
          <w:sz w:val="32"/>
          <w:szCs w:val="32"/>
        </w:rPr>
        <w:t>Lauch</w:t>
      </w:r>
      <w:proofErr w:type="spellEnd"/>
      <w:r w:rsidRPr="005E34DC">
        <w:rPr>
          <w:rFonts w:ascii="Browallia New" w:hAnsi="Browallia New" w:cs="Browallia New"/>
          <w:sz w:val="32"/>
          <w:szCs w:val="32"/>
        </w:rPr>
        <w:t xml:space="preserve"> Bay” 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5E34DC">
        <w:rPr>
          <w:rFonts w:ascii="Browallia New" w:hAnsi="Browallia New" w:cs="Browallia New"/>
          <w:sz w:val="32"/>
          <w:szCs w:val="32"/>
        </w:rPr>
        <w:t xml:space="preserve">Darth Vader </w:t>
      </w:r>
      <w:r w:rsidRPr="005E34DC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5.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5E34D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34DC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5E34DC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12 นักกษัตริย์ ตามแบบปฏิทินจีน มี 2 เครื่องเล่นเบาๆเด็กๆเล่นได้ ผู้ใหญ่เล่นดี คือ </w:t>
      </w:r>
      <w:r w:rsidRPr="005E34DC">
        <w:rPr>
          <w:rFonts w:ascii="Browallia New" w:hAnsi="Browallia New" w:cs="Browallia New"/>
          <w:sz w:val="32"/>
          <w:szCs w:val="32"/>
        </w:rPr>
        <w:t>Fantasia Carousel(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5E34DC">
        <w:rPr>
          <w:rFonts w:ascii="Browallia New" w:hAnsi="Browallia New" w:cs="Browallia New"/>
          <w:sz w:val="32"/>
          <w:szCs w:val="32"/>
        </w:rPr>
        <w:t xml:space="preserve">Dumbo The </w:t>
      </w:r>
      <w:proofErr w:type="spellStart"/>
      <w:r w:rsidRPr="005E34DC">
        <w:rPr>
          <w:rFonts w:ascii="Browallia New" w:hAnsi="Browallia New" w:cs="Browallia New"/>
          <w:sz w:val="32"/>
          <w:szCs w:val="32"/>
        </w:rPr>
        <w:t>Fluing</w:t>
      </w:r>
      <w:proofErr w:type="spellEnd"/>
      <w:r w:rsidRPr="005E34DC">
        <w:rPr>
          <w:rFonts w:ascii="Browallia New" w:hAnsi="Browallia New" w:cs="Browallia New"/>
          <w:sz w:val="32"/>
          <w:szCs w:val="32"/>
        </w:rPr>
        <w:t xml:space="preserve"> Elephant </w:t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6.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5E34D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5E34DC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ริมทะเล เครื่องเล่นไฮไลท์คือ </w:t>
      </w:r>
      <w:r w:rsidRPr="005E34DC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5E34DC">
        <w:rPr>
          <w:rFonts w:ascii="Browallia New" w:hAnsi="Browallia New" w:cs="Browallia New"/>
          <w:sz w:val="32"/>
          <w:szCs w:val="32"/>
          <w:cs/>
        </w:rPr>
        <w:t>เป็นเครื่องเล่นแนว 4</w:t>
      </w:r>
      <w:r w:rsidRPr="005E34DC">
        <w:rPr>
          <w:rFonts w:ascii="Browallia New" w:hAnsi="Browallia New" w:cs="Browallia New"/>
          <w:sz w:val="32"/>
          <w:szCs w:val="32"/>
        </w:rPr>
        <w:t xml:space="preserve">D 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5E34DC">
        <w:rPr>
          <w:rFonts w:ascii="Browallia New" w:hAnsi="Browallia New" w:cs="Browallia New"/>
          <w:sz w:val="32"/>
          <w:szCs w:val="32"/>
        </w:rPr>
        <w:t xml:space="preserve">Black Pearl 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5E34DC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5E34DC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proofErr w:type="spellStart"/>
      <w:r w:rsidRPr="005E34DC">
        <w:rPr>
          <w:rFonts w:ascii="Browallia New" w:hAnsi="Browallia New" w:cs="Browallia New"/>
          <w:sz w:val="32"/>
          <w:szCs w:val="32"/>
        </w:rPr>
        <w:t>Barbossa’s</w:t>
      </w:r>
      <w:proofErr w:type="spellEnd"/>
      <w:r w:rsidRPr="005E34DC">
        <w:rPr>
          <w:rFonts w:ascii="Browallia New" w:hAnsi="Browallia New" w:cs="Browallia New"/>
          <w:sz w:val="32"/>
          <w:szCs w:val="32"/>
        </w:rPr>
        <w:t xml:space="preserve"> Revenge’ </w:t>
      </w:r>
      <w:r w:rsidRPr="005E34DC">
        <w:rPr>
          <w:rFonts w:ascii="Browallia New" w:hAnsi="Browallia New" w:cs="Browallia New"/>
          <w:sz w:val="32"/>
          <w:szCs w:val="32"/>
          <w:cs/>
        </w:rPr>
        <w:t>และ ‘</w:t>
      </w:r>
      <w:r w:rsidRPr="005E34DC">
        <w:rPr>
          <w:rFonts w:ascii="Browallia New" w:hAnsi="Browallia New" w:cs="Browallia New"/>
          <w:sz w:val="32"/>
          <w:szCs w:val="32"/>
        </w:rPr>
        <w:t>Siren’s Revenge’</w:t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7.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5E34D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34DC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เป็นโซนที่ตั้งของปราสาทดิสนีย์ ที่มีชื่อว่า “</w:t>
      </w:r>
      <w:r w:rsidRPr="005E34DC">
        <w:rPr>
          <w:rFonts w:ascii="Browallia New" w:hAnsi="Browallia New" w:cs="Browallia New"/>
          <w:sz w:val="32"/>
          <w:szCs w:val="32"/>
        </w:rPr>
        <w:t xml:space="preserve">Enchanted </w:t>
      </w:r>
      <w:proofErr w:type="spellStart"/>
      <w:r w:rsidRPr="005E34DC">
        <w:rPr>
          <w:rFonts w:ascii="Browallia New" w:hAnsi="Browallia New" w:cs="Browallia New"/>
          <w:sz w:val="32"/>
          <w:szCs w:val="32"/>
        </w:rPr>
        <w:t>Stourybook</w:t>
      </w:r>
      <w:proofErr w:type="spellEnd"/>
      <w:r w:rsidRPr="005E34DC">
        <w:rPr>
          <w:rFonts w:ascii="Browallia New" w:hAnsi="Browallia New" w:cs="Browallia New"/>
          <w:sz w:val="32"/>
          <w:szCs w:val="32"/>
        </w:rPr>
        <w:t xml:space="preserve"> Castle” </w:t>
      </w:r>
      <w:r w:rsidRPr="005E34DC">
        <w:rPr>
          <w:rFonts w:ascii="Browallia New" w:hAnsi="Browallia New" w:cs="Browallia New"/>
          <w:sz w:val="32"/>
          <w:szCs w:val="32"/>
          <w:cs/>
        </w:rPr>
        <w:t>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5E34DC">
        <w:rPr>
          <w:rFonts w:ascii="Browallia New" w:hAnsi="Browallia New" w:cs="Browallia New"/>
          <w:sz w:val="32"/>
          <w:szCs w:val="32"/>
        </w:rPr>
        <w:t xml:space="preserve">, </w:t>
      </w:r>
      <w:r w:rsidRPr="005E34DC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5E34DC">
        <w:rPr>
          <w:rFonts w:ascii="Browallia New" w:hAnsi="Browallia New" w:cs="Browallia New"/>
          <w:sz w:val="32"/>
          <w:szCs w:val="32"/>
        </w:rPr>
        <w:t xml:space="preserve">, </w:t>
      </w:r>
      <w:r w:rsidRPr="005E34DC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5E34DC">
        <w:rPr>
          <w:rFonts w:ascii="Browallia New" w:hAnsi="Browallia New" w:cs="Browallia New"/>
          <w:sz w:val="32"/>
          <w:szCs w:val="32"/>
        </w:rPr>
        <w:t xml:space="preserve">, </w:t>
      </w:r>
      <w:r w:rsidRPr="005E34DC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5E34DC">
        <w:rPr>
          <w:rFonts w:ascii="Browallia New" w:hAnsi="Browallia New" w:cs="Browallia New"/>
          <w:sz w:val="32"/>
          <w:szCs w:val="32"/>
        </w:rPr>
        <w:t xml:space="preserve">, </w:t>
      </w:r>
      <w:r w:rsidRPr="005E34DC">
        <w:rPr>
          <w:rFonts w:ascii="Browallia New" w:hAnsi="Browallia New" w:cs="Browallia New"/>
          <w:sz w:val="32"/>
          <w:szCs w:val="32"/>
          <w:cs/>
        </w:rPr>
        <w:t>หมีพลู และเพื่อนๆตัวการ์ตูนอันเป็นที่ใฝ่ฝันของทุกคน และยังโซนกิจกรรมอย่างเช่น “</w:t>
      </w:r>
      <w:r w:rsidRPr="005E34DC">
        <w:rPr>
          <w:rFonts w:ascii="Browallia New" w:hAnsi="Browallia New" w:cs="Browallia New"/>
          <w:sz w:val="32"/>
          <w:szCs w:val="32"/>
        </w:rPr>
        <w:t xml:space="preserve">Once Upon a Time Adventure” </w:t>
      </w:r>
      <w:r w:rsidRPr="005E34DC">
        <w:rPr>
          <w:rFonts w:ascii="Browallia New" w:hAnsi="Browallia New" w:cs="Browallia New"/>
          <w:sz w:val="32"/>
          <w:szCs w:val="32"/>
          <w:cs/>
        </w:rPr>
        <w:t>เป็นการพจญภัยภายในปราสาทดิสนีย์ พบเรื่องราวของสโนว์ ไวท์ ผ่านจอภาพแบบสามมิติ หรือ “</w:t>
      </w:r>
      <w:proofErr w:type="spellStart"/>
      <w:r w:rsidRPr="005E34DC">
        <w:rPr>
          <w:rFonts w:ascii="Browallia New" w:hAnsi="Browallia New" w:cs="Browallia New"/>
          <w:sz w:val="32"/>
          <w:szCs w:val="32"/>
        </w:rPr>
        <w:t>AlIce</w:t>
      </w:r>
      <w:proofErr w:type="spellEnd"/>
      <w:r w:rsidRPr="005E34DC">
        <w:rPr>
          <w:rFonts w:ascii="Browallia New" w:hAnsi="Browallia New" w:cs="Browallia New"/>
          <w:sz w:val="32"/>
          <w:szCs w:val="32"/>
        </w:rPr>
        <w:t xml:space="preserve"> in Wonderland Maze” 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เป็นทางเดินผ่านเขาวงกตเพื่อเข้าไปเจอตัวละครจาก </w:t>
      </w:r>
      <w:r w:rsidRPr="005E34DC">
        <w:rPr>
          <w:rFonts w:ascii="Browallia New" w:hAnsi="Browallia New" w:cs="Browallia New"/>
          <w:sz w:val="32"/>
          <w:szCs w:val="32"/>
        </w:rPr>
        <w:t>Alice in</w:t>
      </w:r>
      <w:r w:rsidRPr="005E34DC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5E34DC">
        <w:rPr>
          <w:rFonts w:ascii="Browallia New" w:hAnsi="Browallia New" w:cs="Browallia New"/>
          <w:sz w:val="32"/>
          <w:szCs w:val="32"/>
        </w:rPr>
        <w:t xml:space="preserve">Wonderland  </w:t>
      </w:r>
      <w:r w:rsidRPr="005E34DC">
        <w:rPr>
          <w:rFonts w:ascii="Browallia New" w:hAnsi="Browallia New" w:cs="Browallia New"/>
          <w:sz w:val="32"/>
          <w:szCs w:val="32"/>
          <w:cs/>
        </w:rPr>
        <w:t>และเครื่องเล่นไฮไลท์ของโซนนี้</w:t>
      </w:r>
      <w:r w:rsidRPr="005E34DC">
        <w:rPr>
          <w:rFonts w:ascii="Browallia New" w:hAnsi="Browallia New" w:cs="Browallia New"/>
          <w:sz w:val="32"/>
          <w:szCs w:val="32"/>
          <w:cs/>
        </w:rPr>
        <w:lastRenderedPageBreak/>
        <w:t>ก็คือ “</w:t>
      </w:r>
      <w:r w:rsidRPr="005E34DC">
        <w:rPr>
          <w:rFonts w:ascii="Browallia New" w:hAnsi="Browallia New" w:cs="Browallia New"/>
          <w:sz w:val="32"/>
          <w:szCs w:val="32"/>
        </w:rPr>
        <w:t xml:space="preserve">Seven Dwarfs Mine Train” </w:t>
      </w:r>
      <w:r w:rsidRPr="005E34DC">
        <w:rPr>
          <w:rFonts w:ascii="Browallia New" w:hAnsi="Browallia New" w:cs="Browallia New"/>
          <w:sz w:val="32"/>
          <w:szCs w:val="32"/>
          <w:cs/>
        </w:rPr>
        <w:t>นั่งรถไฟเข้าเหมืองแร่ไปกับคนแคระทั้ง 7 ชวนให้สนุกและหวาดเสียวได้พอสมควร</w:t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 w:rsidRPr="005E34D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E6E69F2" wp14:editId="7CE353E9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anghai-disneyland-750x420-e146612681725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360" w:firstLine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E34D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360" w:firstLine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E34D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ได้เวลาอันสมควรรับทุกท่านกลับสู่ที่พัก</w:t>
      </w:r>
    </w:p>
    <w:p w:rsidR="005E34DC" w:rsidRPr="005E34DC" w:rsidRDefault="005E34DC" w:rsidP="005E34DC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E34D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E34D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5E34D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HOTEL </w:t>
      </w:r>
      <w:r w:rsidRPr="005E34D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Pr="005E34DC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5E34D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5E34D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3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5E34DC" w:rsidRPr="005E34DC" w:rsidTr="007135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5E34DC" w:rsidRPr="005E34DC" w:rsidRDefault="005E34DC" w:rsidP="005E34DC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9743427AE90C46478793401819CFADE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E34DC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5E34DC" w:rsidRPr="005E34DC" w:rsidRDefault="005E34DC" w:rsidP="005E34DC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ร้านบัวหิมะ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หาดไวทาน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ถนนนานกิง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อุโมงค์ </w:t>
            </w:r>
          </w:p>
          <w:p w:rsidR="005E34DC" w:rsidRPr="005E34DC" w:rsidRDefault="005E34DC" w:rsidP="005E34DC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เลเซอร์ 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ร้านหยก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ตลาดเฉินหวังเมี่ยว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สนามบินผู่ตง  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(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E34DC" w:rsidRPr="005E34DC" w:rsidRDefault="005E34DC" w:rsidP="005E34DC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5E34DC" w:rsidRPr="005E34DC" w:rsidRDefault="005E34DC" w:rsidP="005E34DC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E34D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5E34DC" w:rsidRPr="005E34DC" w:rsidRDefault="005E34DC" w:rsidP="005E34DC">
      <w:pPr>
        <w:spacing w:after="0" w:line="276" w:lineRule="auto"/>
        <w:ind w:left="1440" w:hanging="90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</w:rPr>
        <w:t xml:space="preserve">            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 ผุพอง และแมลงกัดต่อย เป็นยาสามัญประจำบ้าน</w:t>
      </w:r>
    </w:p>
    <w:p w:rsidR="005E34DC" w:rsidRPr="005E34DC" w:rsidRDefault="005E34DC" w:rsidP="005E34D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หาดไว่ทาน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ตั้งอยู่บนฝั่งตะวันตกของแม่น้ำหวงผู่มีความยาวจากเหนือจรดใต้ถึง4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ถือเป็นสัญลักษณ์ที่โดดเด่นของนครเซี่ยงไฮ้ อีกทั้งถือเป็นศูนย์กลางทางด้านการเงินการธนาคารที่สำคัญ แห่งหนึ่งของเซี่ยงไฮ้ ตลอดแนวยาวของไว่ทันเป็นแหล่งรวมศิลปะสถาปัตยกรรมที่หลากหลาย เช่น สถาปัตยกรรมแบบโรมัน โกธิค บารอค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lastRenderedPageBreak/>
        <w:t>รวมทั้งการผสมผสานระหว่างสถาปัตยกรรมตะวันออก-ตะวันตก เป็นที่ตั้งของหน่วยงานภาครัฐ เช่น กรมศุลกากร โรงแรม และสำนักงานใหญ่</w:t>
      </w:r>
    </w:p>
    <w:p w:rsidR="005E34DC" w:rsidRPr="005E34DC" w:rsidRDefault="005E34DC" w:rsidP="005E34D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ถนนนานกิง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ทั้งยังเป็นที่ตั้งห้างสรรพสินค้ามากมายและถือเป็นย่านสวรรค์ของบรรดาสาวกแบรนด์เนมทั้งหลาย</w:t>
      </w:r>
      <w:r w:rsidRPr="005E34DC">
        <w:rPr>
          <w:rFonts w:ascii="Browallia New" w:eastAsia="Cordia New" w:hAnsi="Browallia New" w:cs="Browallia New" w:hint="cs"/>
          <w:sz w:val="32"/>
          <w:szCs w:val="32"/>
          <w:cs/>
        </w:rPr>
        <w:t xml:space="preserve"> น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อกจากนี้ที่หาดไว่ทันยังสามารถมองเห็น 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"หอไข่มุก"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ซึ่งเป็นสัญลักษณ์ของเมืองเซี่ยงไฮ้ได้อย่างชัดเจนอีกด้วย ใครมาเยือนเซี่ยงไฮ้ จึงต้องไปแวะชมความงามแบบคลาสสิกของ “เดอะบันด์” จึงเรียกได้ว่ามาถึงเซี่ยงไฮ้จริงๆ  หลังจากชมวิวเมืองเซี่ยงไฮ้จนเต็มแล้ว</w:t>
      </w:r>
    </w:p>
    <w:p w:rsidR="005E34DC" w:rsidRPr="005E34DC" w:rsidRDefault="005E34DC" w:rsidP="005E34DC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0F25A74B" wp14:editId="328F9042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ไว่ทาน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5E34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5E34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เมนูไก่แดง</w:t>
      </w:r>
    </w:p>
    <w:p w:rsidR="005E34DC" w:rsidRPr="005E34DC" w:rsidRDefault="005E34DC" w:rsidP="005E34D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ลอดอุโมงค์เลเซอร์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อุโมงค์ลอดแม่น้ำสายแรกในประเทศจีน เพื่อข้ามไปยังฝั่งตรงข้ามใช้เวลาประมาณ 5 นาที ภายในอุโมงค์ตกแต่งด้วยเเสงเลเซอร์ เป็นรูปต่างๆ</w:t>
      </w:r>
    </w:p>
    <w:p w:rsidR="005E34DC" w:rsidRPr="005E34DC" w:rsidRDefault="005E34DC" w:rsidP="005E34DC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  <w:cs/>
        </w:rPr>
      </w:pPr>
      <w:r w:rsidRPr="005E34DC"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C9118AE" wp14:editId="156CACEC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อุโมงค์เลเซอร์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34DC" w:rsidRPr="005E34DC" w:rsidRDefault="005E34DC" w:rsidP="005E34D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:rsidR="005E34DC" w:rsidRPr="005E34DC" w:rsidRDefault="005E34DC" w:rsidP="005E34D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:rsidR="005E34DC" w:rsidRPr="005E34DC" w:rsidRDefault="005E34DC" w:rsidP="005E34DC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E4DDE76" wp14:editId="7C5C1F91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เฉินหวังเมี่ยว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34DC" w:rsidRPr="005E34DC" w:rsidRDefault="005E34DC" w:rsidP="005E34DC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 พิเศษ</w:t>
      </w:r>
      <w:r w:rsidRPr="005E34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เมนูเสี่ยวหลงเปา</w:t>
      </w:r>
    </w:p>
    <w:p w:rsidR="005E34DC" w:rsidRPr="00D96FAF" w:rsidRDefault="00D96FAF" w:rsidP="00D96FAF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3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5E34DC" w:rsidRPr="005E34DC" w:rsidTr="007135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5E34DC" w:rsidRPr="005E34DC" w:rsidRDefault="005E34DC" w:rsidP="005E34DC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BC8E86BEA605463699BCF98B34FD250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E34DC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5E34DC" w:rsidRPr="005E34DC" w:rsidRDefault="005E34DC" w:rsidP="005E34DC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สนามบินผู่ตง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(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เซี่ยงไฮ้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)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–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สนามบินดอนเมือง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    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   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(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-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/-/-)</w:t>
            </w:r>
          </w:p>
        </w:tc>
      </w:tr>
    </w:tbl>
    <w:p w:rsidR="00772EFA" w:rsidRPr="00772EFA" w:rsidRDefault="00772EFA" w:rsidP="00772EFA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72E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72EF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72EFA"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772E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Pr="00772EF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Pr="00772EFA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 w:rsidRPr="00772E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5E34DC" w:rsidRPr="005E34DC" w:rsidRDefault="005E34DC" w:rsidP="005E34D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06.50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AIR ASIA X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XJ761</w:t>
      </w:r>
      <w:r w:rsidRPr="005E34DC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5E34DC" w:rsidRPr="005E34DC" w:rsidRDefault="005E34DC" w:rsidP="005E34D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5E34D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5E34DC" w:rsidRPr="005E34DC" w:rsidRDefault="005E34DC" w:rsidP="00772EF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72EFA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772EFA" w:rsidRPr="00772EFA" w:rsidRDefault="00772EFA" w:rsidP="00772EFA">
      <w:pPr>
        <w:spacing w:after="0" w:line="276" w:lineRule="auto"/>
        <w:ind w:firstLine="270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772EFA" w:rsidRPr="00772EFA" w:rsidTr="00713559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72EFA" w:rsidRPr="00772EFA" w:rsidRDefault="00772EFA" w:rsidP="00772EF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2EF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772EFA" w:rsidRPr="00772EFA" w:rsidTr="00713559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772EFA" w:rsidRPr="00772EFA" w:rsidRDefault="00772EFA" w:rsidP="00772EF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772EFA" w:rsidRPr="00772EFA" w:rsidRDefault="00772EFA" w:rsidP="00772EF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772EFA" w:rsidRPr="00772EFA" w:rsidRDefault="00772EFA" w:rsidP="00772EF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772EFA" w:rsidRPr="00772EFA" w:rsidRDefault="00772EFA" w:rsidP="00772EF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772EFA" w:rsidRPr="00772EFA" w:rsidRDefault="00772EFA" w:rsidP="00772EF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772EFA" w:rsidRPr="00772EFA" w:rsidRDefault="00772EFA" w:rsidP="00772EF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772EFA" w:rsidRPr="00772EFA" w:rsidRDefault="00772EFA" w:rsidP="00772EF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772EFA" w:rsidRPr="00772EFA" w:rsidRDefault="00772EFA" w:rsidP="00772EF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772EFA" w:rsidRPr="00772EFA" w:rsidRDefault="00772EFA" w:rsidP="00772EF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772EFA" w:rsidRPr="00772EFA" w:rsidRDefault="00772EFA" w:rsidP="00772EF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772EFA" w:rsidRPr="00772EFA" w:rsidRDefault="00772EFA" w:rsidP="00772EF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772EFA" w:rsidRPr="00772EFA" w:rsidRDefault="00772EFA" w:rsidP="00772EF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772EFA" w:rsidRPr="00772EFA" w:rsidRDefault="00772EFA" w:rsidP="00772EF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772EFA" w:rsidRPr="00772EFA" w:rsidRDefault="00772EFA" w:rsidP="00772EF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772EFA" w:rsidRPr="00772EFA" w:rsidTr="00713559">
        <w:trPr>
          <w:trHeight w:val="432"/>
          <w:jc w:val="center"/>
        </w:trPr>
        <w:tc>
          <w:tcPr>
            <w:tcW w:w="11459" w:type="dxa"/>
            <w:gridSpan w:val="7"/>
            <w:shd w:val="clear" w:color="auto" w:fill="CC99FF"/>
          </w:tcPr>
          <w:p w:rsidR="00772EFA" w:rsidRPr="00772EFA" w:rsidRDefault="00772EFA" w:rsidP="00772EFA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2EF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ตุลาคม </w:t>
            </w:r>
            <w:r w:rsidRPr="00772EFA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772EFA" w:rsidRPr="00772EFA" w:rsidRDefault="00772EFA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09-13 </w:t>
            </w:r>
            <w:r w:rsidRPr="00772E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14,899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17,899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17,899</w:t>
            </w:r>
          </w:p>
        </w:tc>
        <w:tc>
          <w:tcPr>
            <w:tcW w:w="1170" w:type="dxa"/>
            <w:shd w:val="clear" w:color="auto" w:fill="FFFF99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772EFA" w:rsidRPr="00772EFA" w:rsidRDefault="00772EFA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12-16</w:t>
            </w:r>
            <w:r w:rsidRPr="00772E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ตุลาคม 2562 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14,899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17,899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17,899</w:t>
            </w:r>
          </w:p>
        </w:tc>
        <w:tc>
          <w:tcPr>
            <w:tcW w:w="1170" w:type="dxa"/>
            <w:shd w:val="clear" w:color="auto" w:fill="FFFF99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66FFCC"/>
            <w:vAlign w:val="center"/>
          </w:tcPr>
          <w:p w:rsidR="00772EFA" w:rsidRPr="00772EFA" w:rsidRDefault="00772EFA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15-19</w:t>
            </w:r>
            <w:r w:rsidRPr="00772E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ตุลาคม 2562 </w:t>
            </w:r>
          </w:p>
        </w:tc>
        <w:tc>
          <w:tcPr>
            <w:tcW w:w="1971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12,899</w:t>
            </w:r>
          </w:p>
        </w:tc>
        <w:tc>
          <w:tcPr>
            <w:tcW w:w="216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92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170" w:type="dxa"/>
            <w:shd w:val="clear" w:color="auto" w:fill="66FFCC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66FFCC"/>
            <w:vAlign w:val="center"/>
          </w:tcPr>
          <w:p w:rsidR="00772EFA" w:rsidRPr="00772EFA" w:rsidRDefault="00772EFA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16-20</w:t>
            </w:r>
            <w:r w:rsidRPr="00772E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ตุลาคม 2562</w:t>
            </w:r>
          </w:p>
        </w:tc>
        <w:tc>
          <w:tcPr>
            <w:tcW w:w="1971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12,899</w:t>
            </w:r>
          </w:p>
        </w:tc>
        <w:tc>
          <w:tcPr>
            <w:tcW w:w="216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92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170" w:type="dxa"/>
            <w:shd w:val="clear" w:color="auto" w:fill="66FFCC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66FFCC"/>
            <w:vAlign w:val="center"/>
          </w:tcPr>
          <w:p w:rsidR="00772EFA" w:rsidRPr="00772EFA" w:rsidRDefault="00772EFA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19-23</w:t>
            </w:r>
            <w:r w:rsidRPr="00772E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ตุลาคม 2562 </w:t>
            </w:r>
          </w:p>
        </w:tc>
        <w:tc>
          <w:tcPr>
            <w:tcW w:w="1971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12,899</w:t>
            </w:r>
          </w:p>
        </w:tc>
        <w:tc>
          <w:tcPr>
            <w:tcW w:w="216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92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170" w:type="dxa"/>
            <w:shd w:val="clear" w:color="auto" w:fill="66FFCC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66FFCC"/>
            <w:vAlign w:val="center"/>
          </w:tcPr>
          <w:p w:rsidR="00772EFA" w:rsidRPr="00772EFA" w:rsidRDefault="00772EFA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22-26</w:t>
            </w:r>
            <w:r w:rsidRPr="00772E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ตุลาคม 25629  </w:t>
            </w:r>
          </w:p>
        </w:tc>
        <w:tc>
          <w:tcPr>
            <w:tcW w:w="1971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12,899</w:t>
            </w:r>
          </w:p>
        </w:tc>
        <w:tc>
          <w:tcPr>
            <w:tcW w:w="216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92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170" w:type="dxa"/>
            <w:shd w:val="clear" w:color="auto" w:fill="66FFCC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66FFCC"/>
            <w:vAlign w:val="center"/>
          </w:tcPr>
          <w:p w:rsidR="00772EFA" w:rsidRDefault="00772EFA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23-27 </w:t>
            </w:r>
            <w:r w:rsidRPr="00772E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ตุลาคม 25629 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971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12,899</w:t>
            </w:r>
          </w:p>
        </w:tc>
        <w:tc>
          <w:tcPr>
            <w:tcW w:w="216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92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170" w:type="dxa"/>
            <w:shd w:val="clear" w:color="auto" w:fill="66FFCC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66FFCC"/>
            <w:vAlign w:val="center"/>
          </w:tcPr>
          <w:p w:rsidR="00772EFA" w:rsidRDefault="00772EFA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26-30 </w:t>
            </w:r>
            <w:r w:rsidRPr="00772E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ตุลาคม 25629  </w:t>
            </w:r>
          </w:p>
        </w:tc>
        <w:tc>
          <w:tcPr>
            <w:tcW w:w="1971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12,899</w:t>
            </w:r>
          </w:p>
        </w:tc>
        <w:tc>
          <w:tcPr>
            <w:tcW w:w="216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92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170" w:type="dxa"/>
            <w:shd w:val="clear" w:color="auto" w:fill="66FFCC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66FFCC"/>
            <w:vAlign w:val="center"/>
          </w:tcPr>
          <w:p w:rsidR="00772EFA" w:rsidRDefault="001E5A30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29-0</w:t>
            </w:r>
            <w:r>
              <w:rPr>
                <w:rFonts w:ascii="Tahoma" w:hAnsi="Tahoma" w:cs="Tahoma"/>
                <w:b/>
                <w:bCs/>
                <w:szCs w:val="22"/>
              </w:rPr>
              <w:t>2</w:t>
            </w:r>
            <w:r w:rsidR="00772EFA" w:rsidRPr="00772EFA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 </w:t>
            </w:r>
            <w:r w:rsidR="00772EFA" w:rsidRPr="00772EF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พฤศจิกายน </w:t>
            </w:r>
            <w:r w:rsidR="00772EFA" w:rsidRPr="00772EFA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2562</w:t>
            </w:r>
          </w:p>
        </w:tc>
        <w:tc>
          <w:tcPr>
            <w:tcW w:w="1971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12,899</w:t>
            </w:r>
          </w:p>
        </w:tc>
        <w:tc>
          <w:tcPr>
            <w:tcW w:w="216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92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170" w:type="dxa"/>
            <w:shd w:val="clear" w:color="auto" w:fill="66FFCC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66FFCC"/>
            <w:vAlign w:val="center"/>
          </w:tcPr>
          <w:p w:rsidR="00772EFA" w:rsidRDefault="001E5A30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30-0</w:t>
            </w:r>
            <w:r>
              <w:rPr>
                <w:rFonts w:ascii="Tahoma" w:hAnsi="Tahoma" w:cs="Tahoma"/>
                <w:b/>
                <w:bCs/>
                <w:szCs w:val="22"/>
              </w:rPr>
              <w:t>3</w:t>
            </w:r>
            <w:r w:rsidR="00772EFA" w:rsidRPr="00772EFA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 </w:t>
            </w:r>
            <w:r w:rsidR="00772EFA" w:rsidRPr="00772EF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พฤศจิกายน </w:t>
            </w:r>
            <w:r w:rsidR="00772EFA" w:rsidRPr="00772EFA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2562</w:t>
            </w:r>
          </w:p>
        </w:tc>
        <w:tc>
          <w:tcPr>
            <w:tcW w:w="1971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12,899</w:t>
            </w:r>
          </w:p>
        </w:tc>
        <w:tc>
          <w:tcPr>
            <w:tcW w:w="216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92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170" w:type="dxa"/>
            <w:shd w:val="clear" w:color="auto" w:fill="66FFCC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  <w:tr w:rsidR="00772EFA" w:rsidRPr="00772EFA" w:rsidTr="00713559">
        <w:trPr>
          <w:trHeight w:val="432"/>
          <w:jc w:val="center"/>
        </w:trPr>
        <w:tc>
          <w:tcPr>
            <w:tcW w:w="11459" w:type="dxa"/>
            <w:gridSpan w:val="7"/>
            <w:shd w:val="clear" w:color="auto" w:fill="CC99FF"/>
          </w:tcPr>
          <w:p w:rsidR="00772EFA" w:rsidRPr="00772EFA" w:rsidRDefault="00772EFA" w:rsidP="00772EFA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2EF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พฤศจิกายน </w:t>
            </w:r>
            <w:r w:rsidRPr="00772EFA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9CC2E5" w:themeFill="accent1" w:themeFillTint="99"/>
            <w:vAlign w:val="center"/>
          </w:tcPr>
          <w:p w:rsidR="00772EFA" w:rsidRPr="00772EFA" w:rsidRDefault="00772EFA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27-01</w:t>
            </w:r>
            <w:r w:rsidRPr="00772EFA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 </w:t>
            </w:r>
            <w:r w:rsidRPr="00772EFA">
              <w:rPr>
                <w:rFonts w:ascii="Tahoma" w:hAnsi="Tahoma" w:cs="Tahoma"/>
                <w:b/>
                <w:bCs/>
                <w:szCs w:val="22"/>
                <w:cs/>
              </w:rPr>
              <w:t xml:space="preserve">ธันวาคม </w:t>
            </w:r>
            <w:r w:rsidRPr="00772EFA">
              <w:rPr>
                <w:rFonts w:ascii="Tahoma" w:hAnsi="Tahoma" w:cs="Tahoma"/>
                <w:b/>
                <w:bCs/>
                <w:szCs w:val="22"/>
              </w:rPr>
              <w:t>2562</w:t>
            </w:r>
          </w:p>
        </w:tc>
        <w:tc>
          <w:tcPr>
            <w:tcW w:w="1971" w:type="dxa"/>
            <w:shd w:val="clear" w:color="auto" w:fill="9CC2E5" w:themeFill="accent1" w:themeFillTint="99"/>
            <w:vAlign w:val="center"/>
          </w:tcPr>
          <w:p w:rsidR="00772EFA" w:rsidRPr="00772EFA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11,899</w:t>
            </w:r>
          </w:p>
        </w:tc>
        <w:tc>
          <w:tcPr>
            <w:tcW w:w="2160" w:type="dxa"/>
            <w:shd w:val="clear" w:color="auto" w:fill="9CC2E5" w:themeFill="accent1" w:themeFillTint="99"/>
            <w:vAlign w:val="center"/>
          </w:tcPr>
          <w:p w:rsidR="00772EFA" w:rsidRPr="00772EFA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14,899</w:t>
            </w:r>
          </w:p>
        </w:tc>
        <w:tc>
          <w:tcPr>
            <w:tcW w:w="1920" w:type="dxa"/>
            <w:shd w:val="clear" w:color="auto" w:fill="9CC2E5" w:themeFill="accent1" w:themeFillTint="99"/>
            <w:vAlign w:val="center"/>
          </w:tcPr>
          <w:p w:rsidR="00772EFA" w:rsidRPr="00772EFA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14,899</w:t>
            </w:r>
          </w:p>
        </w:tc>
        <w:tc>
          <w:tcPr>
            <w:tcW w:w="1170" w:type="dxa"/>
            <w:shd w:val="clear" w:color="auto" w:fill="9CC2E5" w:themeFill="accent1" w:themeFillTint="99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9CC2E5" w:themeFill="accent1" w:themeFillTint="99"/>
            <w:vAlign w:val="center"/>
          </w:tcPr>
          <w:p w:rsidR="00772EFA" w:rsidRPr="00772EFA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  <w:tr w:rsidR="00772EFA" w:rsidRPr="00772EFA" w:rsidTr="00713559">
        <w:trPr>
          <w:jc w:val="center"/>
        </w:trPr>
        <w:tc>
          <w:tcPr>
            <w:tcW w:w="11459" w:type="dxa"/>
            <w:gridSpan w:val="7"/>
            <w:shd w:val="clear" w:color="auto" w:fill="CC99FF"/>
            <w:vAlign w:val="center"/>
          </w:tcPr>
          <w:p w:rsidR="00772EFA" w:rsidRPr="00772EFA" w:rsidRDefault="00772EFA" w:rsidP="00772EF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วันเดินทางเดือน </w:t>
            </w:r>
            <w:r w:rsidRPr="00772E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72E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772EFA" w:rsidRPr="00772EFA" w:rsidRDefault="00772EFA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03-07</w:t>
            </w:r>
            <w:r w:rsidRPr="00772E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ธันวาคม</w:t>
            </w:r>
            <w:r w:rsidRPr="00772EF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772EFA">
              <w:rPr>
                <w:rFonts w:ascii="Tahoma" w:hAnsi="Tahoma" w:cs="Tahoma"/>
                <w:b/>
                <w:bCs/>
                <w:sz w:val="24"/>
                <w:szCs w:val="24"/>
              </w:rPr>
              <w:t>2562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14,899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17,899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17,899</w:t>
            </w:r>
          </w:p>
        </w:tc>
        <w:tc>
          <w:tcPr>
            <w:tcW w:w="1170" w:type="dxa"/>
            <w:shd w:val="clear" w:color="auto" w:fill="FFFF99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772EFA" w:rsidRPr="00772EFA" w:rsidRDefault="00772EFA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04-08</w:t>
            </w:r>
            <w:r w:rsidRPr="00772E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ธันวาคม</w:t>
            </w:r>
            <w:r w:rsidRPr="00772EF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772EFA">
              <w:rPr>
                <w:rFonts w:ascii="Tahoma" w:hAnsi="Tahoma" w:cs="Tahoma"/>
                <w:b/>
                <w:bCs/>
                <w:sz w:val="24"/>
                <w:szCs w:val="24"/>
              </w:rPr>
              <w:t>2562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14,899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17,899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17,899</w:t>
            </w:r>
          </w:p>
        </w:tc>
        <w:tc>
          <w:tcPr>
            <w:tcW w:w="1170" w:type="dxa"/>
            <w:shd w:val="clear" w:color="auto" w:fill="FFFF99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66FFCC"/>
            <w:vAlign w:val="center"/>
          </w:tcPr>
          <w:p w:rsidR="00772EFA" w:rsidRPr="00772EFA" w:rsidRDefault="00772EFA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07-11</w:t>
            </w:r>
            <w:r w:rsidRPr="00772E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ธันวาคม</w:t>
            </w:r>
            <w:r w:rsidRPr="00772EF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772EFA">
              <w:rPr>
                <w:rFonts w:ascii="Tahoma" w:hAnsi="Tahoma" w:cs="Tahoma"/>
                <w:b/>
                <w:bCs/>
                <w:sz w:val="24"/>
                <w:szCs w:val="24"/>
              </w:rPr>
              <w:t>2562</w:t>
            </w:r>
          </w:p>
        </w:tc>
        <w:tc>
          <w:tcPr>
            <w:tcW w:w="1971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12,899</w:t>
            </w:r>
          </w:p>
        </w:tc>
        <w:tc>
          <w:tcPr>
            <w:tcW w:w="216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92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170" w:type="dxa"/>
            <w:shd w:val="clear" w:color="auto" w:fill="66FFCC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66FFCC"/>
            <w:vAlign w:val="center"/>
          </w:tcPr>
          <w:p w:rsidR="00772EFA" w:rsidRPr="00772EFA" w:rsidRDefault="00772EFA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18-22 </w:t>
            </w:r>
            <w:r w:rsidRPr="00772E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ธันวาคม</w:t>
            </w:r>
            <w:r w:rsidRPr="00772EF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772EFA">
              <w:rPr>
                <w:rFonts w:ascii="Tahoma" w:hAnsi="Tahoma" w:cs="Tahoma"/>
                <w:b/>
                <w:bCs/>
                <w:sz w:val="24"/>
                <w:szCs w:val="24"/>
              </w:rPr>
              <w:t>2562</w:t>
            </w:r>
          </w:p>
        </w:tc>
        <w:tc>
          <w:tcPr>
            <w:tcW w:w="1971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12,899</w:t>
            </w:r>
          </w:p>
        </w:tc>
        <w:tc>
          <w:tcPr>
            <w:tcW w:w="216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92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170" w:type="dxa"/>
            <w:shd w:val="clear" w:color="auto" w:fill="66FFCC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66FFCC"/>
            <w:vAlign w:val="center"/>
          </w:tcPr>
          <w:p w:rsidR="00772EFA" w:rsidRPr="00772EFA" w:rsidRDefault="001658A2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25-29 </w:t>
            </w:r>
            <w:r w:rsidR="00772EFA" w:rsidRPr="00772E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ธันวาคม</w:t>
            </w:r>
            <w:r w:rsidR="00772EFA" w:rsidRPr="00772EF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772EFA" w:rsidRPr="00772EFA">
              <w:rPr>
                <w:rFonts w:ascii="Tahoma" w:hAnsi="Tahoma" w:cs="Tahoma"/>
                <w:b/>
                <w:bCs/>
                <w:sz w:val="24"/>
                <w:szCs w:val="24"/>
              </w:rPr>
              <w:t>2562</w:t>
            </w:r>
          </w:p>
        </w:tc>
        <w:tc>
          <w:tcPr>
            <w:tcW w:w="1971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12,899</w:t>
            </w:r>
          </w:p>
        </w:tc>
        <w:tc>
          <w:tcPr>
            <w:tcW w:w="216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920" w:type="dxa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15,899</w:t>
            </w:r>
          </w:p>
        </w:tc>
        <w:tc>
          <w:tcPr>
            <w:tcW w:w="1170" w:type="dxa"/>
            <w:shd w:val="clear" w:color="auto" w:fill="66FFCC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66FFCC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  <w:tr w:rsidR="00772EFA" w:rsidRPr="00772EFA" w:rsidTr="00D62287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772EFA" w:rsidRPr="00772EFA" w:rsidRDefault="001658A2" w:rsidP="001658A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28-01 มกราคม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18,899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21,899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21,899</w:t>
            </w:r>
          </w:p>
        </w:tc>
        <w:tc>
          <w:tcPr>
            <w:tcW w:w="1170" w:type="dxa"/>
            <w:shd w:val="clear" w:color="auto" w:fill="FFC000"/>
          </w:tcPr>
          <w:p w:rsidR="00772EFA" w:rsidRPr="000D675E" w:rsidRDefault="000D675E" w:rsidP="00772EF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D675E">
              <w:rPr>
                <w:rFonts w:ascii="Tahoma" w:hAnsi="Tahoma" w:cs="Tahoma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C000"/>
            <w:vAlign w:val="center"/>
          </w:tcPr>
          <w:p w:rsidR="00772EFA" w:rsidRPr="000D675E" w:rsidRDefault="000D675E" w:rsidP="00772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5,900</w:t>
            </w:r>
          </w:p>
        </w:tc>
      </w:tr>
    </w:tbl>
    <w:p w:rsidR="00772EFA" w:rsidRPr="00772EFA" w:rsidRDefault="00772EFA" w:rsidP="00772EFA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72EF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772EFA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772EFA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772EFA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772EFA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772EFA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772EFA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772EFA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772EFA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 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772EF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772EF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772EFA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772EFA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Pr="00772EFA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772EFA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000</w:t>
      </w:r>
      <w:r w:rsidRPr="00772EFA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772EFA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772EFA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Pr="00772EFA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5,000</w:t>
      </w:r>
      <w:r w:rsidRPr="00772EFA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Pr="00772EFA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lastRenderedPageBreak/>
        <w:t>*</w:t>
      </w:r>
      <w:proofErr w:type="gramStart"/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  </w:t>
      </w: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ท่านที่ประสงค์จะใช้หนังสือเดินทางราชการ</w:t>
      </w:r>
      <w:proofErr w:type="gramEnd"/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หรือ ใช้บัตร </w:t>
      </w: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772EFA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772EFA" w:rsidRPr="00772EFA" w:rsidRDefault="00772EFA" w:rsidP="00772EF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772EFA" w:rsidRPr="00772EFA" w:rsidRDefault="00772EFA" w:rsidP="0077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772EFA" w:rsidRPr="00772EFA" w:rsidRDefault="00772EFA" w:rsidP="00772E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ไม่ว่าเที่ยวใดเที่ยวหนึ่ง </w:t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772EFA" w:rsidRPr="00772EFA" w:rsidRDefault="00772EFA" w:rsidP="00772E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โหลดกระเป๋าสัมภาระลงใต้ท้องเครื่องบิน สายการบิน </w:t>
      </w:r>
      <w:r w:rsidRPr="00772EFA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shd w:val="clear" w:color="auto" w:fill="FFFF00"/>
        </w:rPr>
        <w:t>Air Asia X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อนุญาตให้โหลดกระเป๋า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สัมภาระ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772EFA" w:rsidRPr="00772EFA" w:rsidRDefault="00772EFA" w:rsidP="00772EFA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ลงใต้ท้องเครื่องบิน </w:t>
      </w:r>
      <w:r w:rsidRPr="00772EFA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โดยมีน้ำหนักไม่เกิน 20 ก.ก. (1 ชิ้น)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772EFA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ถือขึ้นเครื่องบินได้น้ำหนักไม่เกิน 7 ก.ก.</w:t>
      </w:r>
      <w:r w:rsidRPr="00772EFA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br/>
      </w:r>
      <w:r w:rsidRPr="00772EFA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 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72EFA" w:rsidRPr="00772EFA" w:rsidRDefault="00772EFA" w:rsidP="00772E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72EFA" w:rsidRPr="00772EFA" w:rsidRDefault="00772EFA" w:rsidP="00772E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ในกรณีมีงานเทรดแฟร์ การแข่งขันกีฬา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72EFA" w:rsidRPr="00772EFA" w:rsidRDefault="00772EFA" w:rsidP="00772E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72EFA" w:rsidRPr="00772EFA" w:rsidRDefault="00772EFA" w:rsidP="00772E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72EFA" w:rsidRPr="00772EFA" w:rsidRDefault="00772EFA" w:rsidP="00772E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</w:t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</w:p>
    <w:p w:rsidR="00772EFA" w:rsidRPr="00772EFA" w:rsidRDefault="00772EFA" w:rsidP="00772EFA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ตามกรมธรรม์) </w:t>
      </w:r>
    </w:p>
    <w:p w:rsidR="00772EFA" w:rsidRPr="00772EFA" w:rsidRDefault="00772EFA" w:rsidP="00772EFA">
      <w:pPr>
        <w:autoSpaceDE w:val="0"/>
        <w:autoSpaceDN w:val="0"/>
        <w:adjustRightInd w:val="0"/>
        <w:spacing w:after="0" w:line="276" w:lineRule="auto"/>
        <w:ind w:left="54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772EFA" w:rsidRPr="00772EFA" w:rsidRDefault="00772EFA" w:rsidP="0077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772EFA" w:rsidRPr="00772EFA" w:rsidRDefault="00772EFA" w:rsidP="00772EF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72EFA" w:rsidRPr="00772EFA" w:rsidRDefault="00772EFA" w:rsidP="00772EF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,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500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772EFA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72EFA" w:rsidRPr="00772EFA" w:rsidRDefault="00772EFA" w:rsidP="00772EF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72EFA" w:rsidRPr="00772EFA" w:rsidRDefault="00772EFA" w:rsidP="00772EF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72EFA" w:rsidRPr="00772EFA" w:rsidRDefault="00772EFA" w:rsidP="00772EF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72EFA" w:rsidRPr="00772EFA" w:rsidRDefault="00772EFA" w:rsidP="00772EFA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772EFA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72EFA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772EFA" w:rsidRPr="00772EFA" w:rsidRDefault="00772EFA" w:rsidP="00772EFA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72EFA" w:rsidRPr="00772EFA" w:rsidRDefault="00772EFA" w:rsidP="00772EFA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72E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772EFA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772EFA" w:rsidRPr="00772EFA" w:rsidRDefault="00772EFA" w:rsidP="00772EFA">
      <w:pPr>
        <w:spacing w:line="276" w:lineRule="auto"/>
        <w:ind w:left="720" w:firstLine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772EFA" w:rsidRPr="00772EFA" w:rsidRDefault="00772EFA" w:rsidP="00772EFA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772EFA" w:rsidRPr="00772EFA" w:rsidRDefault="00772EFA" w:rsidP="00772EFA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772EFA" w:rsidRPr="00772EFA" w:rsidRDefault="00772EFA" w:rsidP="00772EFA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772EFA" w:rsidRPr="00772EFA" w:rsidRDefault="00772EFA" w:rsidP="00900A2C">
      <w:pPr>
        <w:numPr>
          <w:ilvl w:val="0"/>
          <w:numId w:val="10"/>
        </w:numPr>
        <w:contextualSpacing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  <w:r w:rsidR="00900A2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:rsidR="00772EFA" w:rsidRPr="00772EFA" w:rsidRDefault="00772EFA" w:rsidP="00772EFA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772EFA" w:rsidRPr="00772EFA" w:rsidRDefault="00772EFA" w:rsidP="00772EFA">
      <w:pPr>
        <w:spacing w:line="276" w:lineRule="auto"/>
        <w:ind w:left="1080" w:firstLine="720"/>
        <w:contextualSpacing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72EFA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</w:p>
    <w:p w:rsidR="00772EFA" w:rsidRPr="00772EFA" w:rsidRDefault="00772EFA" w:rsidP="0077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772EFA" w:rsidRPr="00772EFA" w:rsidRDefault="00772EFA" w:rsidP="00772EFA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772EF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772EF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72EF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772EFA" w:rsidRPr="00772EFA" w:rsidRDefault="00772EFA" w:rsidP="00772EFA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772EFA" w:rsidRPr="00772EFA" w:rsidRDefault="00772EFA" w:rsidP="0077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772EFA" w:rsidRPr="00772EFA" w:rsidRDefault="00772EFA" w:rsidP="00772EFA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772EFA" w:rsidRPr="00772EFA" w:rsidRDefault="00772EFA" w:rsidP="00772EF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772EFA" w:rsidRPr="00772EFA" w:rsidRDefault="00772EFA" w:rsidP="00772EFA">
      <w:pPr>
        <w:numPr>
          <w:ilvl w:val="0"/>
          <w:numId w:val="6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772EFA" w:rsidRPr="00772EFA" w:rsidRDefault="00772EFA" w:rsidP="00772EFA">
      <w:pPr>
        <w:numPr>
          <w:ilvl w:val="1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772EFA" w:rsidRPr="00772EFA" w:rsidRDefault="00772EFA" w:rsidP="00772EF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772EFA" w:rsidRPr="00772EFA" w:rsidRDefault="00772EFA" w:rsidP="00772EFA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772EFA" w:rsidRPr="00772EFA" w:rsidRDefault="00772EFA" w:rsidP="00772EFA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772EFA" w:rsidRPr="00772EFA" w:rsidRDefault="00772EFA" w:rsidP="00772EFA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772EFA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5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 w:rsidRPr="00772EFA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7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772EFA" w:rsidRPr="00772EFA" w:rsidRDefault="00772EFA" w:rsidP="00772EFA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772EFA" w:rsidRPr="00772EFA" w:rsidRDefault="00772EFA" w:rsidP="00772EF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772EFA" w:rsidRPr="00772EFA" w:rsidRDefault="00772EFA" w:rsidP="00772EFA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772EFA" w:rsidRPr="00772EFA" w:rsidRDefault="00772EFA" w:rsidP="00772EFA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772EFA" w:rsidRPr="00772EFA" w:rsidRDefault="00772EFA" w:rsidP="00772EFA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72EF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772EFA" w:rsidRPr="00772EFA" w:rsidRDefault="00772EFA" w:rsidP="00772EFA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72EF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772EFA" w:rsidRPr="00772EFA" w:rsidRDefault="00772EFA" w:rsidP="00772EFA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772EFA" w:rsidRPr="00772EFA" w:rsidRDefault="00772EFA" w:rsidP="00772EFA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772EFA" w:rsidRPr="00772EFA" w:rsidRDefault="00772EFA" w:rsidP="00772EFA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72EF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72EF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72EF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772EFA" w:rsidRPr="00772EFA" w:rsidRDefault="00772EFA" w:rsidP="00772EFA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772EFA" w:rsidRPr="00772EFA" w:rsidRDefault="00772EFA" w:rsidP="00772EF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772EFA" w:rsidRPr="00772EFA" w:rsidRDefault="00772EFA" w:rsidP="00772EFA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772EFA" w:rsidRPr="00772EFA" w:rsidRDefault="00772EFA" w:rsidP="00772EF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772EFA" w:rsidRPr="00772EFA" w:rsidRDefault="00772EFA" w:rsidP="00772EFA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772EFA" w:rsidRPr="00772EFA" w:rsidRDefault="00772EFA" w:rsidP="00772EFA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772EFA" w:rsidRPr="00772EFA" w:rsidRDefault="00772EFA" w:rsidP="00772EFA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772EFA" w:rsidRPr="00772EFA" w:rsidRDefault="00772EFA" w:rsidP="0077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••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ใช้สำเนาพาสปอร์ต ต้องถ่ายชัดเจน</w:t>
      </w:r>
      <w:r w:rsidRPr="00772EFA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เห็นทั้ง 2</w:t>
      </w:r>
      <w:r w:rsidRPr="00772EFA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หน้าเต็ม 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</w:r>
      <w:r w:rsidRPr="00772EFA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>รูปถ่าย ถ่ายจากมือถือ หรือ กล้องถ่ายรูปหน้าตรง พื้นหลังสีขาว ห้ามถ่ายเซลฟี่ และส่งรูปเข้ามาทางไลน์ ได้เลย</w:t>
      </w: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</w:rPr>
        <w:t>ตามตัวอย่างด้านล่างนี้</w:t>
      </w: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06A7D243" wp14:editId="6F3A1659">
            <wp:simplePos x="0" y="0"/>
            <wp:positionH relativeFrom="column">
              <wp:posOffset>1036481</wp:posOffset>
            </wp:positionH>
            <wp:positionV relativeFrom="paragraph">
              <wp:posOffset>70476</wp:posOffset>
            </wp:positionV>
            <wp:extent cx="5022215" cy="4518660"/>
            <wp:effectExtent l="0" t="0" r="698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022215" cy="451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</w:p>
    <w:p w:rsidR="00772EFA" w:rsidRPr="00772EFA" w:rsidRDefault="00772EFA" w:rsidP="0077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 xml:space="preserve">ท่านใดที่เคยไป 24 ประเทศดังนี้ ไม่สามารถใช้วีซ่ากรุ๊ปเข้าจีนได้ </w:t>
      </w:r>
    </w:p>
    <w:p w:rsidR="00772EFA" w:rsidRPr="00772EFA" w:rsidRDefault="00772EFA" w:rsidP="0077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>ต้องทำการยื่นวีซ่าเดี่ยวเข้าประเทศจีน</w:t>
      </w: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u w:val="single"/>
          <w:cs/>
        </w:rPr>
        <w:t xml:space="preserve"> </w:t>
      </w:r>
    </w:p>
    <w:p w:rsidR="00772EFA" w:rsidRPr="00772EFA" w:rsidRDefault="00772EFA" w:rsidP="0077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/>
          <w:b/>
          <w:bCs/>
          <w:noProof/>
          <w:color w:val="FF0000"/>
          <w:sz w:val="40"/>
          <w:szCs w:val="40"/>
          <w:u w:val="single"/>
        </w:rPr>
        <w:lastRenderedPageBreak/>
        <w:drawing>
          <wp:inline distT="0" distB="0" distL="0" distR="0" wp14:anchorId="22785583" wp14:editId="7D753BC2">
            <wp:extent cx="6915150" cy="69151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2EFA" w:rsidRPr="00772EFA" w:rsidRDefault="00772EFA" w:rsidP="00772EFA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772EFA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772EFA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772EFA" w:rsidRPr="00931B95" w:rsidRDefault="00772EFA" w:rsidP="00931B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4D30C0" w:rsidRDefault="004D30C0"/>
    <w:sectPr w:rsidR="004D30C0" w:rsidSect="005E34DC">
      <w:headerReference w:type="default" r:id="rId16"/>
      <w:pgSz w:w="12240" w:h="15840"/>
      <w:pgMar w:top="810" w:right="90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720" w:rsidRDefault="00613720" w:rsidP="00AD4186">
      <w:pPr>
        <w:spacing w:after="0" w:line="240" w:lineRule="auto"/>
      </w:pPr>
      <w:r>
        <w:separator/>
      </w:r>
    </w:p>
  </w:endnote>
  <w:endnote w:type="continuationSeparator" w:id="0">
    <w:p w:rsidR="00613720" w:rsidRDefault="00613720" w:rsidP="00AD4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720" w:rsidRDefault="00613720" w:rsidP="00AD4186">
      <w:pPr>
        <w:spacing w:after="0" w:line="240" w:lineRule="auto"/>
      </w:pPr>
      <w:r>
        <w:separator/>
      </w:r>
    </w:p>
  </w:footnote>
  <w:footnote w:type="continuationSeparator" w:id="0">
    <w:p w:rsidR="00613720" w:rsidRDefault="00613720" w:rsidP="00AD41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186" w:rsidRDefault="000863BE" w:rsidP="00AD4186">
    <w:pPr>
      <w:pStyle w:val="Header"/>
      <w:jc w:val="right"/>
    </w:pPr>
    <w:r>
      <w:t xml:space="preserve">UPDATE </w:t>
    </w:r>
    <w:r>
      <w:rPr>
        <w:rFonts w:hint="cs"/>
        <w:cs/>
      </w:rPr>
      <w:t>27</w:t>
    </w:r>
    <w:r>
      <w:t>/0</w:t>
    </w:r>
    <w:r>
      <w:rPr>
        <w:rFonts w:hint="cs"/>
        <w:cs/>
      </w:rPr>
      <w:t>9</w:t>
    </w:r>
    <w:r w:rsidR="00AD4186" w:rsidRPr="00AD4186">
      <w:t>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8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4DC"/>
    <w:rsid w:val="000863BE"/>
    <w:rsid w:val="000C356A"/>
    <w:rsid w:val="000D675E"/>
    <w:rsid w:val="001658A2"/>
    <w:rsid w:val="001E5A30"/>
    <w:rsid w:val="003F4912"/>
    <w:rsid w:val="004D30C0"/>
    <w:rsid w:val="005E34DC"/>
    <w:rsid w:val="00613720"/>
    <w:rsid w:val="00772EFA"/>
    <w:rsid w:val="00893A56"/>
    <w:rsid w:val="00900A2C"/>
    <w:rsid w:val="00931B95"/>
    <w:rsid w:val="00AD4186"/>
    <w:rsid w:val="00D62287"/>
    <w:rsid w:val="00D9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F2D1B"/>
  <w15:chartTrackingRefBased/>
  <w15:docId w15:val="{A878DDE8-6E04-48E9-9AF4-521F10AE9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4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5E34DC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5E3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next w:val="PlainTable1"/>
    <w:uiPriority w:val="41"/>
    <w:rsid w:val="005E34DC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2">
    <w:name w:val="Plain Table 12"/>
    <w:basedOn w:val="TableNormal"/>
    <w:next w:val="PlainTable1"/>
    <w:uiPriority w:val="41"/>
    <w:rsid w:val="005E34DC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3">
    <w:name w:val="Plain Table 13"/>
    <w:basedOn w:val="TableNormal"/>
    <w:next w:val="PlainTable1"/>
    <w:uiPriority w:val="41"/>
    <w:rsid w:val="005E34DC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AD41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186"/>
  </w:style>
  <w:style w:type="paragraph" w:styleId="Footer">
    <w:name w:val="footer"/>
    <w:basedOn w:val="Normal"/>
    <w:link w:val="FooterChar"/>
    <w:uiPriority w:val="99"/>
    <w:unhideWhenUsed/>
    <w:rsid w:val="00AD41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05A849A63A84ED580B06E17EAA40C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0A517-E0D7-4D5C-AF73-D7CC9C72C537}"/>
      </w:docPartPr>
      <w:docPartBody>
        <w:p w:rsidR="00D02464" w:rsidRDefault="003F16F9" w:rsidP="003F16F9">
          <w:pPr>
            <w:pStyle w:val="905A849A63A84ED580B06E17EAA40CE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B5F16708FE148169E5D73C9DA27EF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FCAC7-76DB-42B7-B989-6AF200AF8E8F}"/>
      </w:docPartPr>
      <w:docPartBody>
        <w:p w:rsidR="00D02464" w:rsidRDefault="003F16F9" w:rsidP="003F16F9">
          <w:pPr>
            <w:pStyle w:val="3B5F16708FE148169E5D73C9DA27EFD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B8503F96314460DA9E1586268211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AD712-928A-4FFE-A7A2-D09E2350C895}"/>
      </w:docPartPr>
      <w:docPartBody>
        <w:p w:rsidR="00D02464" w:rsidRDefault="003F16F9" w:rsidP="003F16F9">
          <w:pPr>
            <w:pStyle w:val="7B8503F96314460DA9E15862682118D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743427AE90C46478793401819CFAD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1063B-FE3C-496D-99A6-28A730EB141F}"/>
      </w:docPartPr>
      <w:docPartBody>
        <w:p w:rsidR="00D02464" w:rsidRDefault="003F16F9" w:rsidP="003F16F9">
          <w:pPr>
            <w:pStyle w:val="9743427AE90C46478793401819CFADE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8E86BEA605463699BCF98B34FD25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D8D65-24B3-43B7-B481-4E7411C50FAF}"/>
      </w:docPartPr>
      <w:docPartBody>
        <w:p w:rsidR="00D02464" w:rsidRDefault="003F16F9" w:rsidP="003F16F9">
          <w:pPr>
            <w:pStyle w:val="BC8E86BEA605463699BCF98B34FD250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6F9"/>
    <w:rsid w:val="00043785"/>
    <w:rsid w:val="002D4191"/>
    <w:rsid w:val="00331337"/>
    <w:rsid w:val="003F16F9"/>
    <w:rsid w:val="0053370E"/>
    <w:rsid w:val="005F3D00"/>
    <w:rsid w:val="00914203"/>
    <w:rsid w:val="00BF057C"/>
    <w:rsid w:val="00C035C6"/>
    <w:rsid w:val="00C81F31"/>
    <w:rsid w:val="00D0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F16F9"/>
  </w:style>
  <w:style w:type="paragraph" w:customStyle="1" w:styleId="905A849A63A84ED580B06E17EAA40CE0">
    <w:name w:val="905A849A63A84ED580B06E17EAA40CE0"/>
    <w:rsid w:val="003F16F9"/>
  </w:style>
  <w:style w:type="paragraph" w:customStyle="1" w:styleId="42E7D945CFC44C6C984218F6454E8760">
    <w:name w:val="42E7D945CFC44C6C984218F6454E8760"/>
    <w:rsid w:val="003F16F9"/>
  </w:style>
  <w:style w:type="paragraph" w:customStyle="1" w:styleId="3B5F16708FE148169E5D73C9DA27EFD9">
    <w:name w:val="3B5F16708FE148169E5D73C9DA27EFD9"/>
    <w:rsid w:val="003F16F9"/>
  </w:style>
  <w:style w:type="paragraph" w:customStyle="1" w:styleId="7B8503F96314460DA9E15862682118DC">
    <w:name w:val="7B8503F96314460DA9E15862682118DC"/>
    <w:rsid w:val="003F16F9"/>
  </w:style>
  <w:style w:type="paragraph" w:customStyle="1" w:styleId="9743427AE90C46478793401819CFADE1">
    <w:name w:val="9743427AE90C46478793401819CFADE1"/>
    <w:rsid w:val="003F16F9"/>
  </w:style>
  <w:style w:type="paragraph" w:customStyle="1" w:styleId="BC8E86BEA605463699BCF98B34FD2501">
    <w:name w:val="BC8E86BEA605463699BCF98B34FD2501"/>
    <w:rsid w:val="003F16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21</Pages>
  <Words>3705</Words>
  <Characters>21122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dcterms:created xsi:type="dcterms:W3CDTF">2019-06-06T13:08:00Z</dcterms:created>
  <dcterms:modified xsi:type="dcterms:W3CDTF">2019-09-27T03:19:00Z</dcterms:modified>
</cp:coreProperties>
</file>