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A2" w:rsidRPr="00D61AD9" w:rsidRDefault="005372A2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56"/>
          <w:szCs w:val="56"/>
        </w:rPr>
      </w:pPr>
      <w:r w:rsidRPr="00D61AD9">
        <w:rPr>
          <w:rFonts w:ascii="Browallia New" w:hAnsi="Browallia New" w:cs="Browallia New"/>
          <w:b/>
          <w:bCs/>
          <w:color w:val="0000FF"/>
          <w:sz w:val="56"/>
          <w:szCs w:val="56"/>
        </w:rPr>
        <w:t>HKG</w:t>
      </w:r>
      <w:r w:rsidR="00D61AD9" w:rsidRPr="00D61AD9">
        <w:rPr>
          <w:rFonts w:ascii="Browallia New" w:hAnsi="Browallia New" w:cs="Browallia New" w:hint="cs"/>
          <w:b/>
          <w:bCs/>
          <w:color w:val="0000FF"/>
          <w:sz w:val="56"/>
          <w:szCs w:val="56"/>
          <w:cs/>
        </w:rPr>
        <w:t>14</w:t>
      </w:r>
      <w:r w:rsidRPr="00D61AD9">
        <w:rPr>
          <w:rFonts w:ascii="Browallia New" w:hAnsi="Browallia New" w:cs="Browallia New" w:hint="cs"/>
          <w:b/>
          <w:bCs/>
          <w:color w:val="FF3300"/>
          <w:sz w:val="56"/>
          <w:szCs w:val="56"/>
          <w:cs/>
        </w:rPr>
        <w:t xml:space="preserve"> </w:t>
      </w:r>
      <w:r w:rsidR="00A13D82">
        <w:rPr>
          <w:rFonts w:ascii="Browallia New" w:hAnsi="Browallia New" w:cs="Browallia New" w:hint="cs"/>
          <w:b/>
          <w:bCs/>
          <w:color w:val="1D12FA"/>
          <w:sz w:val="56"/>
          <w:szCs w:val="56"/>
          <w:cs/>
        </w:rPr>
        <w:t xml:space="preserve">ฮ่องกง </w:t>
      </w:r>
      <w:r w:rsidRPr="00D61AD9">
        <w:rPr>
          <w:rFonts w:ascii="Browallia New" w:hAnsi="Browallia New" w:cs="Browallia New" w:hint="cs"/>
          <w:b/>
          <w:bCs/>
          <w:color w:val="1D12FA"/>
          <w:sz w:val="56"/>
          <w:szCs w:val="56"/>
          <w:cs/>
        </w:rPr>
        <w:t xml:space="preserve">เซินเจิ้น จูไห่ มาเก๊า </w:t>
      </w:r>
      <w:r w:rsidR="00D61AD9" w:rsidRPr="00D61AD9">
        <w:rPr>
          <w:rFonts w:ascii="Browallia New" w:hAnsi="Browallia New" w:cs="Browallia New" w:hint="cs"/>
          <w:b/>
          <w:bCs/>
          <w:color w:val="1D12FA"/>
          <w:sz w:val="56"/>
          <w:szCs w:val="56"/>
          <w:cs/>
        </w:rPr>
        <w:t>ลันเตา</w:t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E34741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286500" cy="6286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ฮ่องกง 4 เมือง ตุลาคม HX 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261C12" w:rsidRDefault="00261C1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261C12" w:rsidRDefault="00261C12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893C3C" w:rsidRDefault="006634FF" w:rsidP="000A7BD8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lastRenderedPageBreak/>
        <w:t>วัน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ที่ 1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สุวรรณภูมิ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เมืองฮ่องกง</w:t>
      </w:r>
      <w:r w:rsidR="00DB2FB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(สนามบินเช็กแล็บก๊อก)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B11E3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- 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เมืองเซินเจิ้น </w:t>
      </w:r>
      <w:r w:rsidR="00ED5352" w:rsidRP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ED5352" w:rsidRPr="00ED5352">
        <w:rPr>
          <w:rFonts w:ascii="Tahoma" w:eastAsia="Times New Roman" w:hAnsi="Tahoma" w:cs="Tahoma" w:hint="cs"/>
          <w:b/>
          <w:bCs/>
          <w:color w:val="FFFFFF" w:themeColor="background1"/>
          <w:sz w:val="24"/>
          <w:szCs w:val="24"/>
          <w:cs/>
        </w:rPr>
        <w:t>หล่อหวู่ ช้อปปิ้ง เซ็นเตอร์</w:t>
      </w:r>
      <w:r w:rsidR="00B11E3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A55BE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E7A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พิเศษ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!!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เมนู</w:t>
      </w:r>
      <w:r w:rsidR="00D61AD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เป็ดปักกิ่ง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และ ไวน์แดง  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480E0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(-/</w:t>
      </w:r>
      <w:r w:rsidR="00480E09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0A7BD8" w:rsidRDefault="000A7BD8" w:rsidP="000A7BD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1832F9" w:rsidRPr="001832F9" w:rsidRDefault="00D61AD9" w:rsidP="001832F9">
      <w:pPr>
        <w:ind w:left="994" w:hanging="1264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sz w:val="24"/>
          <w:szCs w:val="24"/>
          <w:cs/>
        </w:rPr>
        <w:t xml:space="preserve">   0</w:t>
      </w:r>
      <w:r w:rsidR="001832F9">
        <w:rPr>
          <w:rFonts w:ascii="Tahoma" w:hAnsi="Tahoma" w:cs="Tahoma"/>
          <w:sz w:val="24"/>
          <w:szCs w:val="24"/>
        </w:rPr>
        <w:t>5</w:t>
      </w:r>
      <w:r w:rsidR="001832F9" w:rsidRPr="001832F9">
        <w:rPr>
          <w:rFonts w:ascii="Tahoma" w:hAnsi="Tahoma" w:cs="Tahoma"/>
          <w:sz w:val="24"/>
          <w:szCs w:val="24"/>
        </w:rPr>
        <w:t>.00</w:t>
      </w:r>
      <w:r w:rsidR="001832F9" w:rsidRPr="001832F9">
        <w:rPr>
          <w:rFonts w:ascii="Tahoma" w:hAnsi="Tahoma" w:cs="Tahoma"/>
          <w:sz w:val="24"/>
          <w:szCs w:val="24"/>
        </w:rPr>
        <w:tab/>
      </w:r>
      <w:r w:rsidR="001832F9" w:rsidRPr="001832F9">
        <w:rPr>
          <w:rFonts w:ascii="Tahoma" w:hAnsi="Tahoma" w:cs="Tahoma"/>
          <w:sz w:val="24"/>
          <w:szCs w:val="24"/>
          <w:cs/>
        </w:rPr>
        <w:t xml:space="preserve">คณะพร้อมกัน ณ ท่าอากาศยานนานาชาติสุวรรณภูมิ 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 xml:space="preserve">ชั้น 4 </w:t>
      </w:r>
      <w:r w:rsidR="001832F9" w:rsidRPr="001832F9">
        <w:rPr>
          <w:rFonts w:ascii="Tahoma" w:hAnsi="Tahoma" w:cs="Tahoma"/>
          <w:sz w:val="24"/>
          <w:szCs w:val="24"/>
          <w:cs/>
        </w:rPr>
        <w:t xml:space="preserve">เคาน์เตอร์เช็คอิน 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>K</w:t>
      </w:r>
      <w:r w:rsidR="001832F9" w:rsidRPr="001832F9">
        <w:rPr>
          <w:rFonts w:ascii="Tahoma" w:hAnsi="Tahoma" w:cs="Tahoma"/>
          <w:sz w:val="24"/>
          <w:szCs w:val="24"/>
        </w:rPr>
        <w:t xml:space="preserve"> </w:t>
      </w:r>
      <w:r w:rsidR="001832F9" w:rsidRPr="001832F9">
        <w:rPr>
          <w:rFonts w:ascii="Tahoma" w:hAnsi="Tahoma" w:cs="Tahoma"/>
          <w:sz w:val="24"/>
          <w:szCs w:val="24"/>
          <w:cs/>
        </w:rPr>
        <w:t xml:space="preserve">สายการบิน 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 xml:space="preserve">HONG KONG AIRLINES </w:t>
      </w:r>
      <w:r w:rsidR="001832F9" w:rsidRPr="001832F9">
        <w:rPr>
          <w:rFonts w:ascii="Tahoma" w:hAnsi="Tahoma" w:cs="Tahoma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1832F9" w:rsidRPr="001832F9">
        <w:rPr>
          <w:rFonts w:ascii="Tahoma" w:hAnsi="Tahoma" w:cs="Tahoma"/>
          <w:color w:val="FF0000"/>
          <w:sz w:val="24"/>
          <w:szCs w:val="24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1832F9" w:rsidRPr="001832F9" w:rsidRDefault="00D61AD9" w:rsidP="001832F9">
      <w:pPr>
        <w:ind w:left="994" w:hanging="1264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</w:t>
      </w:r>
      <w:r>
        <w:rPr>
          <w:rFonts w:ascii="Tahoma" w:hAnsi="Tahoma" w:cs="Tahoma"/>
          <w:color w:val="000000" w:themeColor="text1"/>
          <w:sz w:val="24"/>
          <w:szCs w:val="24"/>
        </w:rPr>
        <w:t>08.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50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ab/>
      </w:r>
      <w:r w:rsidR="001832F9" w:rsidRPr="001832F9">
        <w:rPr>
          <w:rFonts w:ascii="Tahoma" w:hAnsi="Tahoma" w:cs="Tahoma"/>
          <w:color w:val="000000" w:themeColor="text1"/>
          <w:sz w:val="24"/>
          <w:szCs w:val="24"/>
          <w:cs/>
        </w:rPr>
        <w:t>ออกเดินทางสู่ ท่าอากาศยานนานาชาติ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 xml:space="preserve"> เช็กแล็บก๊อก ประเทศฮ่องกง </w:t>
      </w:r>
      <w:r w:rsidR="001832F9" w:rsidRPr="001832F9">
        <w:rPr>
          <w:rFonts w:ascii="Tahoma" w:hAnsi="Tahoma" w:cs="Tahoma"/>
          <w:color w:val="000000" w:themeColor="text1"/>
          <w:sz w:val="24"/>
          <w:szCs w:val="24"/>
          <w:cs/>
        </w:rPr>
        <w:t>โดยสายการบิน</w:t>
      </w:r>
      <w:r w:rsidR="001832F9" w:rsidRPr="001832F9">
        <w:rPr>
          <w:rFonts w:ascii="Tahoma" w:hAnsi="Tahoma" w:cs="Tahoma"/>
          <w:sz w:val="24"/>
          <w:szCs w:val="24"/>
        </w:rPr>
        <w:t xml:space="preserve"> 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 xml:space="preserve">HONG KONG AIRLINES </w:t>
      </w:r>
      <w:r w:rsidR="001832F9" w:rsidRPr="001832F9">
        <w:rPr>
          <w:rFonts w:ascii="Tahoma" w:hAnsi="Tahoma" w:cs="Tahoma"/>
          <w:sz w:val="24"/>
          <w:szCs w:val="24"/>
          <w:cs/>
        </w:rPr>
        <w:t xml:space="preserve">เที่ยวบินที่ </w:t>
      </w:r>
      <w:r w:rsidR="001832F9">
        <w:rPr>
          <w:rFonts w:ascii="Tahoma" w:hAnsi="Tahoma" w:cs="Tahoma"/>
          <w:color w:val="FF0000"/>
          <w:sz w:val="24"/>
          <w:szCs w:val="24"/>
        </w:rPr>
        <w:t>HX 768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 xml:space="preserve"> ** 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>บริการ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 xml:space="preserve"> Snack 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>และ น้ำดื่มบนเค</w:t>
      </w:r>
      <w:r>
        <w:rPr>
          <w:rFonts w:ascii="Tahoma" w:hAnsi="Tahoma" w:cs="Tahoma"/>
          <w:color w:val="FF0000"/>
          <w:sz w:val="24"/>
          <w:szCs w:val="24"/>
          <w:cs/>
        </w:rPr>
        <w:t>รื่องบิน / ใช้เวลาบินโดยประมาณ 3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 xml:space="preserve"> ชั่วโมง 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>45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 xml:space="preserve"> นาที ** </w:t>
      </w:r>
    </w:p>
    <w:p w:rsidR="001832F9" w:rsidRPr="001832F9" w:rsidRDefault="00D61AD9" w:rsidP="001832F9">
      <w:pPr>
        <w:ind w:left="994" w:hanging="1264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</w:t>
      </w:r>
      <w:r>
        <w:rPr>
          <w:rFonts w:ascii="Tahoma" w:hAnsi="Tahoma" w:cs="Tahoma"/>
          <w:color w:val="000000" w:themeColor="text1"/>
          <w:sz w:val="24"/>
          <w:szCs w:val="24"/>
        </w:rPr>
        <w:t>12.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4</w:t>
      </w:r>
      <w:r w:rsidR="001832F9">
        <w:rPr>
          <w:rFonts w:ascii="Tahoma" w:hAnsi="Tahoma" w:cs="Tahoma"/>
          <w:color w:val="000000" w:themeColor="text1"/>
          <w:sz w:val="24"/>
          <w:szCs w:val="24"/>
        </w:rPr>
        <w:t>0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ab/>
      </w:r>
      <w:r w:rsidR="001832F9" w:rsidRPr="001832F9">
        <w:rPr>
          <w:rFonts w:ascii="Tahoma" w:hAnsi="Tahoma" w:cs="Tahoma"/>
          <w:sz w:val="24"/>
          <w:szCs w:val="24"/>
          <w:cs/>
        </w:rPr>
        <w:t xml:space="preserve">เดินทางถึง ท่าอากาศยานนานาชาติ 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 xml:space="preserve">เช็กแล็บก๊อก ประเทศฮ่องกง 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 xml:space="preserve">** 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 xml:space="preserve">ตามเวลาท้องถิ่น จะเร็วกว่าประเทศไทยประมาณ 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>1</w:t>
      </w:r>
      <w:r w:rsidR="001832F9" w:rsidRPr="001832F9">
        <w:rPr>
          <w:rFonts w:ascii="Tahoma" w:hAnsi="Tahoma" w:cs="Tahoma"/>
          <w:color w:val="FF0000"/>
          <w:sz w:val="24"/>
          <w:szCs w:val="24"/>
          <w:cs/>
        </w:rPr>
        <w:t xml:space="preserve"> ชั่วโมง **</w:t>
      </w:r>
      <w:r w:rsidR="001832F9" w:rsidRPr="001832F9">
        <w:rPr>
          <w:rFonts w:ascii="Tahoma" w:hAnsi="Tahoma" w:cs="Tahoma"/>
          <w:color w:val="FF0000"/>
          <w:sz w:val="24"/>
          <w:szCs w:val="24"/>
        </w:rPr>
        <w:t xml:space="preserve"> </w:t>
      </w:r>
    </w:p>
    <w:p w:rsidR="001832F9" w:rsidRPr="001832F9" w:rsidRDefault="00D61AD9" w:rsidP="001832F9">
      <w:pPr>
        <w:ind w:left="994" w:hanging="1264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1832F9">
        <w:rPr>
          <w:rFonts w:ascii="Tahoma" w:hAnsi="Tahoma" w:cs="Tahoma"/>
          <w:b/>
          <w:bCs/>
          <w:noProof/>
          <w:color w:val="0000FF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08963246" wp14:editId="05135CB5">
            <wp:simplePos x="0" y="0"/>
            <wp:positionH relativeFrom="column">
              <wp:posOffset>657225</wp:posOffset>
            </wp:positionH>
            <wp:positionV relativeFrom="paragraph">
              <wp:posOffset>77470</wp:posOffset>
            </wp:positionV>
            <wp:extent cx="1971675" cy="13335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2F9">
        <w:rPr>
          <w:rFonts w:ascii="Tahoma" w:hAnsi="Tahoma" w:cs="Tahoma"/>
          <w:b/>
          <w:bCs/>
          <w:noProof/>
          <w:color w:val="0000FF"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1E27C4E8" wp14:editId="76B9AF20">
            <wp:simplePos x="0" y="0"/>
            <wp:positionH relativeFrom="column">
              <wp:posOffset>2549525</wp:posOffset>
            </wp:positionH>
            <wp:positionV relativeFrom="paragraph">
              <wp:posOffset>74930</wp:posOffset>
            </wp:positionV>
            <wp:extent cx="1898650" cy="1333500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6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2F9">
        <w:rPr>
          <w:rFonts w:ascii="Tahoma" w:hAnsi="Tahoma" w:cs="Tahoma"/>
          <w:b/>
          <w:bCs/>
          <w:noProof/>
          <w:color w:val="0000FF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D21A36F" wp14:editId="6E87D388">
            <wp:simplePos x="0" y="0"/>
            <wp:positionH relativeFrom="margin">
              <wp:posOffset>4391025</wp:posOffset>
            </wp:positionH>
            <wp:positionV relativeFrom="paragraph">
              <wp:posOffset>74930</wp:posOffset>
            </wp:positionV>
            <wp:extent cx="1936750" cy="1333500"/>
            <wp:effectExtent l="0" t="0" r="635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367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1667" w:rsidRPr="001832F9" w:rsidRDefault="00E61667" w:rsidP="00E61667">
      <w:pPr>
        <w:jc w:val="center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E61667" w:rsidRPr="001832F9" w:rsidRDefault="00E61667" w:rsidP="00E61667">
      <w:pPr>
        <w:jc w:val="center"/>
        <w:rPr>
          <w:rFonts w:ascii="Tahoma" w:hAnsi="Tahoma" w:cs="Tahoma"/>
          <w:b/>
          <w:bCs/>
          <w:color w:val="0000FF"/>
          <w:sz w:val="24"/>
          <w:szCs w:val="24"/>
          <w:cs/>
        </w:rPr>
      </w:pPr>
    </w:p>
    <w:p w:rsidR="00E61667" w:rsidRPr="001832F9" w:rsidRDefault="00E61667" w:rsidP="00E61667">
      <w:pPr>
        <w:ind w:left="994" w:hanging="1624"/>
        <w:jc w:val="center"/>
        <w:rPr>
          <w:rFonts w:ascii="Tahoma" w:hAnsi="Tahoma" w:cs="Tahoma"/>
          <w:b/>
          <w:bCs/>
          <w:noProof/>
          <w:color w:val="0000FF"/>
          <w:sz w:val="24"/>
          <w:szCs w:val="24"/>
        </w:rPr>
      </w:pPr>
      <w:r w:rsidRPr="001832F9">
        <w:rPr>
          <w:rFonts w:ascii="Tahoma" w:hAnsi="Tahoma" w:cs="Tahoma"/>
          <w:b/>
          <w:bCs/>
          <w:noProof/>
          <w:color w:val="0000FF"/>
          <w:sz w:val="24"/>
          <w:szCs w:val="24"/>
          <w:cs/>
        </w:rPr>
        <w:t xml:space="preserve">        </w:t>
      </w:r>
    </w:p>
    <w:p w:rsidR="00E61667" w:rsidRPr="001832F9" w:rsidRDefault="00E61667" w:rsidP="00E61667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1832F9">
        <w:rPr>
          <w:rFonts w:ascii="Tahoma" w:hAnsi="Tahoma" w:cs="Tahoma"/>
          <w:color w:val="000000" w:themeColor="text1"/>
          <w:sz w:val="24"/>
          <w:szCs w:val="24"/>
        </w:rPr>
        <w:tab/>
      </w:r>
    </w:p>
    <w:p w:rsidR="00E61667" w:rsidRPr="001832F9" w:rsidRDefault="00E61667" w:rsidP="00E61667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E61667" w:rsidRPr="001832F9" w:rsidRDefault="00E61667" w:rsidP="00DA04C1">
      <w:pPr>
        <w:ind w:left="994" w:hanging="1264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ED5352" w:rsidRDefault="008A5C82" w:rsidP="00F97E9D">
      <w:pPr>
        <w:ind w:left="994" w:hanging="1264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1832F9">
        <w:rPr>
          <w:rFonts w:ascii="Tahoma" w:hAnsi="Tahoma" w:cs="Tahoma"/>
          <w:color w:val="000000" w:themeColor="text1"/>
          <w:sz w:val="24"/>
          <w:szCs w:val="24"/>
        </w:rPr>
        <w:tab/>
      </w:r>
    </w:p>
    <w:p w:rsidR="00D61AD9" w:rsidRPr="00F97E9D" w:rsidRDefault="00D61AD9" w:rsidP="00F97E9D">
      <w:pPr>
        <w:ind w:left="994" w:hanging="1264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5408D5" w:rsidRPr="001832F9" w:rsidRDefault="00DA04C1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426A25" w:rsidRPr="001832F9">
        <w:rPr>
          <w:rFonts w:ascii="Tahoma" w:hAnsi="Tahoma" w:cs="Tahoma"/>
          <w:color w:val="000000" w:themeColor="text1"/>
          <w:sz w:val="24"/>
          <w:szCs w:val="24"/>
          <w:cs/>
        </w:rPr>
        <w:t>นำ</w:t>
      </w:r>
      <w:r w:rsidR="00426A25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ท่านเดินทางสู่ </w:t>
      </w:r>
      <w:r w:rsidR="00426A25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hyperlink r:id="rId12" w:tooltip="เซินเจิ้น" w:history="1">
        <w:r w:rsidR="00426A25" w:rsidRPr="001832F9">
          <w:rPr>
            <w:rFonts w:ascii="Tahoma" w:eastAsia="Times New Roman" w:hAnsi="Tahoma" w:cs="Tahoma"/>
            <w:b/>
            <w:bCs/>
            <w:color w:val="FF0000"/>
            <w:sz w:val="24"/>
            <w:szCs w:val="24"/>
            <w:cs/>
          </w:rPr>
          <w:t>เซินเจิ้น</w:t>
        </w:r>
      </w:hyperlink>
      <w:r w:rsidR="00426A25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หรือ</w:t>
      </w:r>
      <w:r w:rsidR="00426A25" w:rsidRPr="001832F9">
        <w:rPr>
          <w:rFonts w:ascii="Tahoma" w:hAnsi="Tahoma" w:cs="Tahoma"/>
          <w:color w:val="FF0000"/>
          <w:sz w:val="24"/>
          <w:szCs w:val="24"/>
        </w:rPr>
        <w:t> </w:t>
      </w:r>
      <w:r w:rsidR="00426A25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ซำจั่น </w:t>
      </w:r>
      <w:r w:rsidR="00426A25"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="00426A25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ซิมจุ่ม</w:t>
      </w:r>
      <w:r w:rsidR="00426A25" w:rsidRPr="001832F9">
        <w:rPr>
          <w:rFonts w:ascii="Tahoma" w:hAnsi="Tahoma" w:cs="Tahoma"/>
          <w:color w:val="FF0000"/>
          <w:sz w:val="24"/>
          <w:szCs w:val="24"/>
        </w:rPr>
        <w:t> </w:t>
      </w:r>
      <w:r w:rsidR="00426A25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="00426A25"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Shenzhen</w:t>
      </w:r>
      <w:r w:rsidR="00426A25"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) </w:t>
      </w:r>
      <w:r w:rsidR="00426A25" w:rsidRPr="001832F9">
        <w:rPr>
          <w:rFonts w:ascii="Tahoma" w:hAnsi="Tahoma" w:cs="Tahoma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โดยรถโค้ช</w:t>
      </w:r>
      <w:r w:rsidR="00426A25"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 xml:space="preserve"> </w:t>
      </w:r>
      <w:r w:rsidR="00CA6A49" w:rsidRPr="001832F9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</w:p>
    <w:p w:rsidR="005408D5" w:rsidRPr="001832F9" w:rsidRDefault="005408D5" w:rsidP="005408D5">
      <w:pPr>
        <w:tabs>
          <w:tab w:val="left" w:pos="6946"/>
        </w:tabs>
        <w:spacing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1832F9">
        <w:rPr>
          <w:rFonts w:ascii="Tahoma" w:hAnsi="Tahoma" w:cs="Tahoma"/>
          <w:color w:val="0000FF"/>
          <w:sz w:val="24"/>
          <w:szCs w:val="24"/>
          <w:u w:val="single"/>
          <w:cs/>
        </w:rPr>
        <w:t>หมายเหตุ</w:t>
      </w:r>
      <w:r w:rsidRPr="001832F9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color w:val="0000FF"/>
          <w:sz w:val="24"/>
          <w:szCs w:val="24"/>
        </w:rPr>
        <w:t>:</w:t>
      </w:r>
      <w:r w:rsidRPr="001832F9">
        <w:rPr>
          <w:rFonts w:ascii="Tahoma" w:hAnsi="Tahoma" w:cs="Tahoma"/>
          <w:color w:val="0000FF"/>
          <w:sz w:val="24"/>
          <w:szCs w:val="24"/>
          <w:cs/>
        </w:rPr>
        <w:t>ในกรณีที่ผู้เดินทางมีจำนวนไม่ถึง 1</w:t>
      </w:r>
      <w:r w:rsidR="00DA04C1" w:rsidRPr="001832F9">
        <w:rPr>
          <w:rFonts w:ascii="Tahoma" w:hAnsi="Tahoma" w:cs="Tahoma"/>
          <w:color w:val="0000FF"/>
          <w:sz w:val="24"/>
          <w:szCs w:val="24"/>
          <w:cs/>
        </w:rPr>
        <w:t xml:space="preserve">5 </w:t>
      </w:r>
      <w:r w:rsidRPr="001832F9">
        <w:rPr>
          <w:rFonts w:ascii="Tahoma" w:hAnsi="Tahoma" w:cs="Tahoma"/>
          <w:color w:val="0000FF"/>
          <w:sz w:val="24"/>
          <w:szCs w:val="24"/>
          <w:cs/>
        </w:rPr>
        <w:t>ท่าน ทางบริษัทขออนุญาติเปลี่ยนการข้ามแดนจากฮ่องกงสู่เซินเจ</w:t>
      </w:r>
      <w:r w:rsidR="006A3939" w:rsidRPr="001832F9">
        <w:rPr>
          <w:rFonts w:ascii="Tahoma" w:hAnsi="Tahoma" w:cs="Tahoma"/>
          <w:color w:val="0000FF"/>
          <w:sz w:val="24"/>
          <w:szCs w:val="24"/>
          <w:cs/>
        </w:rPr>
        <w:t>ิ้</w:t>
      </w:r>
      <w:r w:rsidRPr="001832F9">
        <w:rPr>
          <w:rFonts w:ascii="Tahoma" w:hAnsi="Tahoma" w:cs="Tahoma"/>
          <w:color w:val="0000FF"/>
          <w:sz w:val="24"/>
          <w:szCs w:val="24"/>
          <w:cs/>
        </w:rPr>
        <w:t>นเป็นรถไฟ</w:t>
      </w:r>
      <w:r w:rsidR="00261C12">
        <w:rPr>
          <w:rFonts w:ascii="Tahoma" w:hAnsi="Tahoma" w:cs="Tahoma"/>
          <w:color w:val="0000FF"/>
          <w:sz w:val="24"/>
          <w:szCs w:val="24"/>
        </w:rPr>
        <w:t xml:space="preserve"> </w:t>
      </w:r>
    </w:p>
    <w:p w:rsidR="00C27905" w:rsidRPr="001832F9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222222"/>
          <w:sz w:val="24"/>
          <w:szCs w:val="24"/>
        </w:rPr>
      </w:pPr>
      <w:r w:rsidRPr="001832F9">
        <w:rPr>
          <w:rFonts w:ascii="Tahoma" w:hAnsi="Tahoma" w:cs="Tahoma"/>
          <w:color w:val="FF0000"/>
          <w:sz w:val="24"/>
          <w:szCs w:val="24"/>
          <w:cs/>
        </w:rPr>
        <w:tab/>
      </w:r>
      <w:r w:rsidRPr="001832F9">
        <w:rPr>
          <w:rFonts w:ascii="Tahoma" w:hAnsi="Tahoma" w:cs="Tahoma"/>
          <w:sz w:val="24"/>
          <w:szCs w:val="24"/>
          <w:cs/>
        </w:rPr>
        <w:t>เซินเจิ้น</w:t>
      </w:r>
      <w:r w:rsidR="00426A25" w:rsidRPr="001832F9">
        <w:rPr>
          <w:rFonts w:ascii="Tahoma" w:hAnsi="Tahoma" w:cs="Tahoma"/>
          <w:color w:val="222222"/>
          <w:sz w:val="24"/>
          <w:szCs w:val="24"/>
          <w:cs/>
        </w:rPr>
        <w:t>เป็นหนึ่ง</w:t>
      </w:r>
      <w:r w:rsidR="00426A25" w:rsidRPr="001832F9">
        <w:rPr>
          <w:rFonts w:ascii="Tahoma" w:hAnsi="Tahoma" w:cs="Tahoma"/>
          <w:color w:val="000000" w:themeColor="text1"/>
          <w:sz w:val="24"/>
          <w:szCs w:val="24"/>
          <w:cs/>
        </w:rPr>
        <w:t>ใน</w:t>
      </w:r>
      <w:hyperlink r:id="rId13" w:tooltip="เขตเศรษฐกิจพิเศษ" w:history="1">
        <w:r w:rsidR="00426A25" w:rsidRPr="001832F9">
          <w:rPr>
            <w:rFonts w:ascii="Tahoma" w:hAnsi="Tahoma" w:cs="Tahoma"/>
            <w:color w:val="000000" w:themeColor="text1"/>
            <w:sz w:val="24"/>
            <w:szCs w:val="24"/>
            <w:cs/>
          </w:rPr>
          <w:t>เขตเศรษฐกิจพิเศษ</w:t>
        </w:r>
      </w:hyperlink>
      <w:r w:rsidR="00426A25" w:rsidRPr="001832F9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hyperlink r:id="rId14" w:tooltip="มณฑลกวางตุ้ง" w:history="1">
        <w:r w:rsidR="00426A25" w:rsidRPr="001832F9">
          <w:rPr>
            <w:rFonts w:ascii="Tahoma" w:hAnsi="Tahoma" w:cs="Tahoma"/>
            <w:color w:val="000000" w:themeColor="text1"/>
            <w:sz w:val="24"/>
            <w:szCs w:val="24"/>
            <w:cs/>
          </w:rPr>
          <w:t>มณฑลกวางตุ้ง</w:t>
        </w:r>
      </w:hyperlink>
      <w:r w:rsidR="00426A25" w:rsidRPr="001832F9">
        <w:rPr>
          <w:rFonts w:ascii="Tahoma" w:hAnsi="Tahoma" w:cs="Tahoma"/>
          <w:color w:val="000000" w:themeColor="text1"/>
          <w:sz w:val="24"/>
          <w:szCs w:val="24"/>
        </w:rPr>
        <w:t> </w:t>
      </w:r>
      <w:hyperlink r:id="rId15" w:tooltip="ประเทศจีน" w:history="1">
        <w:r w:rsidR="00426A25" w:rsidRPr="001832F9">
          <w:rPr>
            <w:rFonts w:ascii="Tahoma" w:hAnsi="Tahoma" w:cs="Tahoma"/>
            <w:color w:val="000000" w:themeColor="text1"/>
            <w:sz w:val="24"/>
            <w:szCs w:val="24"/>
            <w:cs/>
          </w:rPr>
          <w:t>ประเทศจีน</w:t>
        </w:r>
      </w:hyperlink>
      <w:r w:rsidR="00426A25"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="00426A25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2,020 </w:t>
      </w:r>
      <w:r w:rsidR="00426A25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ตารางกิโลเมตร เซินเจิ้นแบ่งออกเป็น </w:t>
      </w:r>
      <w:r w:rsidR="00426A25"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="00426A25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1980 </w:t>
      </w:r>
      <w:r w:rsidR="00426A25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1832F9">
        <w:rPr>
          <w:rFonts w:ascii="Tahoma" w:eastAsia="Times New Roman" w:hAnsi="Tahoma" w:cs="Tahoma"/>
          <w:color w:val="222222"/>
          <w:sz w:val="24"/>
          <w:szCs w:val="24"/>
          <w:cs/>
        </w:rPr>
        <w:t xml:space="preserve">งต่างๆ พร้อมทั้งจำนวนประชากรก็เพิ่มขึ้นเป็น </w:t>
      </w:r>
      <w:r w:rsidR="00426A25" w:rsidRPr="001832F9">
        <w:rPr>
          <w:rFonts w:ascii="Tahoma" w:eastAsia="Times New Roman" w:hAnsi="Tahoma" w:cs="Tahoma"/>
          <w:color w:val="222222"/>
          <w:sz w:val="24"/>
          <w:szCs w:val="24"/>
        </w:rPr>
        <w:t xml:space="preserve">2 </w:t>
      </w:r>
      <w:r w:rsidR="00426A25" w:rsidRPr="001832F9">
        <w:rPr>
          <w:rFonts w:ascii="Tahoma" w:eastAsia="Times New Roman" w:hAnsi="Tahoma" w:cs="Tahoma"/>
          <w:color w:val="222222"/>
          <w:sz w:val="24"/>
          <w:szCs w:val="24"/>
          <w:cs/>
        </w:rPr>
        <w:t>เท่า</w:t>
      </w:r>
    </w:p>
    <w:p w:rsidR="00C27905" w:rsidRPr="001832F9" w:rsidRDefault="00C2790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1832F9">
        <w:rPr>
          <w:rFonts w:ascii="Tahoma" w:eastAsia="Times New Roman" w:hAnsi="Tahoma" w:cs="Tahoma"/>
          <w:color w:val="222222"/>
          <w:sz w:val="24"/>
          <w:szCs w:val="24"/>
          <w:cs/>
        </w:rPr>
        <w:tab/>
      </w:r>
      <w:r w:rsidR="006C751C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6C751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หล่อหวู่ ช้อปปิ้ง เซ็นเตอร์ (</w:t>
      </w:r>
      <w:proofErr w:type="spellStart"/>
      <w:r w:rsidR="006C751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Lowu</w:t>
      </w:r>
      <w:proofErr w:type="spellEnd"/>
      <w:r w:rsidR="006C751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Shopping Center</w:t>
      </w:r>
      <w:r w:rsidR="006C751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6C751C" w:rsidRPr="001832F9">
        <w:rPr>
          <w:rFonts w:ascii="Tahoma" w:eastAsia="Times New Roman" w:hAnsi="Tahoma" w:cs="Tahoma"/>
          <w:sz w:val="24"/>
          <w:szCs w:val="24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6C751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  <w:r w:rsidR="006C751C" w:rsidRPr="001832F9">
        <w:rPr>
          <w:rFonts w:ascii="Tahoma" w:hAnsi="Tahoma" w:cs="Tahoma"/>
          <w:color w:val="000000"/>
          <w:sz w:val="24"/>
          <w:szCs w:val="24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6C751C" w:rsidRPr="001832F9">
        <w:rPr>
          <w:rFonts w:ascii="Tahoma" w:hAnsi="Tahoma" w:cs="Tahoma"/>
          <w:color w:val="000000"/>
          <w:sz w:val="24"/>
          <w:szCs w:val="24"/>
        </w:rPr>
        <w:t xml:space="preserve">5 </w:t>
      </w:r>
      <w:r w:rsidR="006C751C" w:rsidRPr="001832F9">
        <w:rPr>
          <w:rFonts w:ascii="Tahoma" w:hAnsi="Tahoma" w:cs="Tahoma"/>
          <w:color w:val="000000"/>
          <w:sz w:val="24"/>
          <w:szCs w:val="24"/>
          <w:cs/>
        </w:rPr>
        <w:t>ชั้น ข้างในตึกจะมีสินค้าพื้นเมืองมากมาย</w:t>
      </w:r>
      <w:r w:rsidR="006C751C" w:rsidRPr="001832F9">
        <w:rPr>
          <w:rFonts w:ascii="Tahoma" w:hAnsi="Tahoma" w:cs="Tahoma"/>
          <w:color w:val="000000"/>
          <w:sz w:val="24"/>
          <w:szCs w:val="24"/>
        </w:rPr>
        <w:t> </w:t>
      </w:r>
      <w:r w:rsidR="006C751C" w:rsidRPr="001832F9">
        <w:rPr>
          <w:rFonts w:ascii="Tahoma" w:hAnsi="Tahoma" w:cs="Tahoma"/>
          <w:color w:val="000000"/>
          <w:sz w:val="24"/>
          <w:szCs w:val="24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6C751C" w:rsidRPr="001832F9">
        <w:rPr>
          <w:rFonts w:ascii="Tahoma" w:hAnsi="Tahoma" w:cs="Tahoma"/>
          <w:color w:val="000000"/>
          <w:sz w:val="24"/>
          <w:szCs w:val="24"/>
        </w:rPr>
        <w:t xml:space="preserve">100 </w:t>
      </w:r>
      <w:r w:rsidR="006C751C" w:rsidRPr="001832F9">
        <w:rPr>
          <w:rFonts w:ascii="Tahoma" w:hAnsi="Tahoma" w:cs="Tahoma"/>
          <w:color w:val="000000"/>
          <w:sz w:val="24"/>
          <w:szCs w:val="24"/>
          <w:cs/>
        </w:rPr>
        <w:t xml:space="preserve">หยวนก็มี แต่ไม่เกิน </w:t>
      </w:r>
      <w:r w:rsidR="006C751C" w:rsidRPr="001832F9">
        <w:rPr>
          <w:rFonts w:ascii="Tahoma" w:hAnsi="Tahoma" w:cs="Tahoma"/>
          <w:color w:val="000000"/>
          <w:sz w:val="24"/>
          <w:szCs w:val="24"/>
        </w:rPr>
        <w:t xml:space="preserve">10,000 </w:t>
      </w:r>
      <w:r w:rsidR="006C751C" w:rsidRPr="001832F9">
        <w:rPr>
          <w:rFonts w:ascii="Tahoma" w:hAnsi="Tahoma" w:cs="Tahoma"/>
          <w:color w:val="000000"/>
          <w:sz w:val="24"/>
          <w:szCs w:val="24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6C751C" w:rsidRPr="001832F9">
        <w:rPr>
          <w:rFonts w:ascii="Tahoma" w:hAnsi="Tahoma" w:cs="Tahoma"/>
          <w:color w:val="000000"/>
          <w:sz w:val="24"/>
          <w:szCs w:val="24"/>
        </w:rPr>
        <w:t>200</w:t>
      </w:r>
      <w:r w:rsidR="006C751C" w:rsidRPr="001832F9">
        <w:rPr>
          <w:rFonts w:ascii="Tahoma" w:hAnsi="Tahoma" w:cs="Tahoma"/>
          <w:color w:val="000000"/>
          <w:sz w:val="24"/>
          <w:szCs w:val="24"/>
          <w:cs/>
        </w:rPr>
        <w:t>-</w:t>
      </w:r>
      <w:r w:rsidR="006C751C" w:rsidRPr="001832F9">
        <w:rPr>
          <w:rFonts w:ascii="Tahoma" w:hAnsi="Tahoma" w:cs="Tahoma"/>
          <w:color w:val="000000"/>
          <w:sz w:val="24"/>
          <w:szCs w:val="24"/>
        </w:rPr>
        <w:t xml:space="preserve">300 </w:t>
      </w:r>
      <w:r w:rsidR="006C751C" w:rsidRPr="001832F9">
        <w:rPr>
          <w:rFonts w:ascii="Tahoma" w:hAnsi="Tahoma" w:cs="Tahoma"/>
          <w:color w:val="000000"/>
          <w:sz w:val="24"/>
          <w:szCs w:val="24"/>
          <w:cs/>
        </w:rPr>
        <w:t xml:space="preserve">หยวน เงินไทยก็ประมาณ </w:t>
      </w:r>
      <w:r w:rsidR="006C751C" w:rsidRPr="001832F9">
        <w:rPr>
          <w:rFonts w:ascii="Tahoma" w:hAnsi="Tahoma" w:cs="Tahoma"/>
          <w:color w:val="000000"/>
          <w:sz w:val="24"/>
          <w:szCs w:val="24"/>
        </w:rPr>
        <w:t xml:space="preserve">1,000 </w:t>
      </w:r>
      <w:r w:rsidR="006C751C" w:rsidRPr="001832F9">
        <w:rPr>
          <w:rFonts w:ascii="Tahoma" w:hAnsi="Tahoma" w:cs="Tahoma"/>
          <w:color w:val="000000"/>
          <w:sz w:val="24"/>
          <w:szCs w:val="24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4D54FC"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</w:p>
    <w:p w:rsidR="00BC09F5" w:rsidRPr="001832F9" w:rsidRDefault="00BC09F5" w:rsidP="00A3689B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1832F9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lastRenderedPageBreak/>
        <w:t>ค่ำ          บริการอาหารค่ำ ณ ภัตตาคาร</w:t>
      </w:r>
      <w:r w:rsidR="00CB63DB" w:rsidRPr="001832F9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="00CB63DB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พิเศษ !! เมนู</w:t>
      </w:r>
      <w:r w:rsidR="00D61AD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เป็ดปักกิ่ง</w:t>
      </w:r>
      <w:r w:rsidR="00CB63DB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และ ไวน์แดง       </w:t>
      </w:r>
    </w:p>
    <w:p w:rsidR="00C27905" w:rsidRPr="001832F9" w:rsidRDefault="00833EC8" w:rsidP="005408D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proofErr w:type="spellStart"/>
      <w:r w:rsidR="00D61AD9">
        <w:rPr>
          <w:rFonts w:ascii="Tahoma" w:hAnsi="Tahoma" w:cs="Tahoma"/>
          <w:b/>
          <w:bCs/>
          <w:color w:val="0000FF"/>
          <w:sz w:val="24"/>
          <w:szCs w:val="24"/>
        </w:rPr>
        <w:t>Shanshui</w:t>
      </w:r>
      <w:proofErr w:type="spellEnd"/>
      <w:r w:rsidR="00D61AD9">
        <w:rPr>
          <w:rFonts w:ascii="Tahoma" w:hAnsi="Tahoma" w:cs="Tahoma"/>
          <w:b/>
          <w:bCs/>
          <w:color w:val="0000FF"/>
          <w:sz w:val="24"/>
          <w:szCs w:val="24"/>
        </w:rPr>
        <w:t xml:space="preserve"> Trends </w:t>
      </w:r>
      <w:r w:rsidR="00DA04C1" w:rsidRPr="001832F9">
        <w:rPr>
          <w:rFonts w:ascii="Tahoma" w:hAnsi="Tahoma" w:cs="Tahoma"/>
          <w:b/>
          <w:bCs/>
          <w:color w:val="0000FF"/>
          <w:sz w:val="24"/>
          <w:szCs w:val="24"/>
        </w:rPr>
        <w:t xml:space="preserve">HOTEL , SHENZHEN 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E61667" w:rsidRPr="001832F9" w:rsidRDefault="00E61667" w:rsidP="005408D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E61667" w:rsidRPr="001832F9" w:rsidRDefault="00E61667" w:rsidP="00F1048F">
      <w:pPr>
        <w:spacing w:line="276" w:lineRule="auto"/>
        <w:ind w:left="-450" w:right="-720"/>
        <w:jc w:val="center"/>
        <w:rPr>
          <w:rFonts w:ascii="Tahoma" w:hAnsi="Tahoma" w:cs="Tahoma"/>
          <w:noProof/>
          <w:sz w:val="24"/>
          <w:szCs w:val="24"/>
        </w:rPr>
      </w:pPr>
    </w:p>
    <w:p w:rsidR="00D61AD9" w:rsidRDefault="006634FF" w:rsidP="00A3689B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วัน</w:t>
      </w:r>
      <w:r w:rsidR="00893C3C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ที่ 2</w:t>
      </w:r>
      <w:r w:rsidR="00F550AC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4A4E31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เมืองเซินเจิ้น</w:t>
      </w:r>
      <w:r w:rsidR="00811D98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7350B2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811D98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7350B2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วัดกวนอู </w:t>
      </w:r>
      <w:r w:rsidR="00C81C1F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7350B2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C81C1F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ร้านหยก </w:t>
      </w:r>
      <w:r w:rsidR="00811D98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- ร้านครีมไข่มุก </w:t>
      </w:r>
      <w:r w:rsidR="00D61AD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– ร้าน</w:t>
      </w:r>
      <w:r w:rsidR="00D61AD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ยางพารา</w:t>
      </w:r>
      <w:r w:rsidR="00F550AC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- เมืองจูไห่ </w:t>
      </w:r>
      <w:r w:rsidR="006121AE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5F4F54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D73695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สวนหยวนหมิงหยวน หรือ พระราชวังฤดูร้อนโบราณ พิเศษ </w:t>
      </w:r>
      <w:r w:rsidR="00D73695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!!</w:t>
      </w:r>
      <w:r w:rsidR="00D73695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ชมโชว์วัฒนธรรม</w:t>
      </w:r>
      <w:r w:rsidR="005F4F54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 </w:t>
      </w:r>
      <w:r w:rsidR="00D61AD9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</w:p>
    <w:p w:rsidR="002B67A2" w:rsidRPr="001832F9" w:rsidRDefault="00D61AD9" w:rsidP="00A3689B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                                                                                                                </w:t>
      </w:r>
      <w:r w:rsidR="00177B30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 w:rsidR="00177B30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 w:rsidR="00177B30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77B30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 w:rsidR="00177B30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77B30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177B30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2C0D8C" w:rsidRPr="001832F9" w:rsidRDefault="002B67A2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2B67A2" w:rsidRPr="001832F9" w:rsidRDefault="002C0D8C" w:rsidP="00E61667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วัดกวนอู</w:t>
      </w:r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 (</w:t>
      </w:r>
      <w:proofErr w:type="spellStart"/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>Kuan</w:t>
      </w:r>
      <w:proofErr w:type="spellEnd"/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 Au Temple)</w:t>
      </w:r>
      <w:r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เทพเจ้ากวนอู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สัญลักษณ์ของความซื่อสัตย์ ความกตัญญูรู้คุณความ</w:t>
      </w:r>
      <w:r w:rsidR="003F2865"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3F2865" w:rsidRPr="001832F9">
        <w:rPr>
          <w:rFonts w:ascii="Tahoma" w:hAnsi="Tahoma" w:cs="Tahoma"/>
          <w:color w:val="000000" w:themeColor="text1"/>
          <w:sz w:val="24"/>
          <w:szCs w:val="24"/>
          <w:cs/>
        </w:rPr>
        <w:t>ความ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จงรักภักดี</w:t>
      </w:r>
      <w:r w:rsidR="003F2865"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ความกล้าหาญ </w:t>
      </w:r>
      <w:r w:rsidR="003F2865"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และ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="003A7DB0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E61667"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2B67A2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F550A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F550A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ร้าน</w:t>
      </w:r>
      <w:r w:rsidR="00F21C8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หยก</w:t>
      </w:r>
      <w:r w:rsidR="00F21C8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F21C8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="007350B2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Chinese </w:t>
      </w:r>
      <w:r w:rsidR="00F21C8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Jade Shop</w:t>
      </w:r>
      <w:r w:rsidR="00F21C8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F21C8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D07EA1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ร้าน</w:t>
      </w:r>
      <w:r w:rsidR="00EC65BF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ครีมไข่มุก (</w:t>
      </w:r>
      <w:r w:rsidR="00EC65BF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Pearl Cream</w:t>
      </w:r>
      <w:r w:rsidR="00F21C8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</w:t>
      </w:r>
      <w:r w:rsidR="00EC65BF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F550A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, </w:t>
      </w:r>
      <w:r w:rsidR="00F550A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ร้าน</w:t>
      </w:r>
      <w:r w:rsidR="00D61AD9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ยางพารา</w:t>
      </w:r>
      <w:r w:rsidR="00F550A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(</w:t>
      </w:r>
      <w:r w:rsidR="004C7D7A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</w:t>
      </w:r>
      <w:r w:rsidR="00D61AD9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D61AD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Latex</w:t>
      </w:r>
      <w:r w:rsidR="00F550A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Shop</w:t>
      </w:r>
      <w:r w:rsidR="00F550AC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DC770F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ศูนย์</w:t>
      </w:r>
      <w:r w:rsidR="00EC65BF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รวมสินค้าพื้นเมือง</w:t>
      </w:r>
      <w:r w:rsidR="00F550AC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ที่มีชื่อเสียง คุณภาพดี</w:t>
      </w:r>
      <w:r w:rsidR="00EC65BF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ของเมือง </w:t>
      </w:r>
      <w:r w:rsidR="00DC770F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ท่านสามารถเลือกซื้อเพื่อเป็นของฝากได้ที่นี่</w:t>
      </w:r>
    </w:p>
    <w:p w:rsidR="00A3689B" w:rsidRPr="001832F9" w:rsidRDefault="00EC65BF" w:rsidP="00A3689B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 w:rsidRPr="001832F9">
        <w:rPr>
          <w:rFonts w:ascii="Tahoma" w:hAnsi="Tahoma" w:cs="Tahoma"/>
          <w:bCs/>
          <w:color w:val="0000FF"/>
          <w:sz w:val="24"/>
          <w:szCs w:val="24"/>
          <w:cs/>
        </w:rPr>
        <w:t>กลางวัน</w:t>
      </w:r>
      <w:r w:rsidRPr="001832F9">
        <w:rPr>
          <w:rFonts w:ascii="Tahoma" w:hAnsi="Tahoma" w:cs="Tahoma"/>
          <w:bCs/>
          <w:color w:val="0000FF"/>
          <w:sz w:val="24"/>
          <w:szCs w:val="24"/>
          <w:cs/>
        </w:rPr>
        <w:tab/>
      </w:r>
      <w:r w:rsidR="0038315D" w:rsidRPr="001832F9">
        <w:rPr>
          <w:rFonts w:ascii="Tahoma" w:hAnsi="Tahoma" w:cs="Tahoma"/>
          <w:bCs/>
          <w:color w:val="0000FF"/>
          <w:sz w:val="24"/>
          <w:szCs w:val="24"/>
          <w:cs/>
        </w:rPr>
        <w:t>บริการอาหารกลางวัน ณ ภัตตาคา</w:t>
      </w:r>
      <w:r w:rsidR="00F550AC" w:rsidRPr="001832F9">
        <w:rPr>
          <w:rFonts w:ascii="Tahoma" w:hAnsi="Tahoma" w:cs="Tahoma"/>
          <w:bCs/>
          <w:color w:val="0000FF"/>
          <w:sz w:val="24"/>
          <w:szCs w:val="24"/>
          <w:cs/>
        </w:rPr>
        <w:t>ร</w:t>
      </w:r>
      <w:bookmarkStart w:id="0" w:name="_GoBack"/>
      <w:bookmarkEnd w:id="0"/>
    </w:p>
    <w:p w:rsidR="00F97E9D" w:rsidRDefault="004C7D7A" w:rsidP="0080330E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ท่านเดินทางสู่</w:t>
      </w:r>
      <w:r w:rsidRPr="001832F9">
        <w:rPr>
          <w:rFonts w:ascii="Tahoma" w:eastAsia="Times New Roman" w:hAnsi="Tahoma" w:cs="Tahoma"/>
          <w:b/>
          <w:bCs/>
          <w:color w:val="000000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เมือง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จูไห่ 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>Zhuhai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โดยรถโค้ช</w:t>
      </w:r>
      <w:r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ผ่าน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ด่านกงเป่ย</w:t>
      </w:r>
      <w:r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</w:p>
    <w:p w:rsidR="00D73695" w:rsidRPr="001832F9" w:rsidRDefault="00D73695" w:rsidP="00D73695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สวน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ยวนหมิงหยวน หรือ พระราชวังฤดูร้อนโบราณ</w:t>
      </w:r>
      <w:r w:rsidRPr="001832F9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Old Summer Palace)</w:t>
      </w:r>
      <w:r w:rsidRPr="001832F9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เป็นสถานที่ท่องเที่ยวที่มีชื่อเสียงมากแห่งหนึ่ง ปัจจุบันหากล่าวถึงพระราชวังฤดูร้อนก็จะหมายถึงอี๋เหอหยวน</w:t>
      </w:r>
      <w:r w:rsidRPr="001832F9">
        <w:rPr>
          <w:rFonts w:ascii="Tahoma" w:hAnsi="Tahoma" w:cs="Tahoma"/>
          <w:b/>
          <w:bCs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1707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สมัยจักรพรรดิคางซี</w:t>
      </w:r>
      <w:r w:rsidRPr="001832F9">
        <w:rPr>
          <w:rFonts w:ascii="Tahoma" w:hAnsi="Tahoma" w:cs="Tahoma"/>
          <w:b/>
          <w:bCs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และถูกเผาทำลายลงในปี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1860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เพื่อเก็บไว้เป็นความทรงจำ บริเวณที่เรียกรวมๆว่าสวนสาธารณะหยวนหมิงหยวนนี้ที่จริงแบ่งเป็นสามส่วนใหญ่ๆ คือ หยวนหมิงหยวน ฉี่ชุนหยวน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และ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ฉางชุนหยวน ปัจจุบันทางเข้าหลักของที่นี่อยู่ที่ฉี่ชุนหยวน</w:t>
      </w:r>
    </w:p>
    <w:p w:rsidR="00D73695" w:rsidRPr="001832F9" w:rsidRDefault="00D73695" w:rsidP="00D73695">
      <w:pPr>
        <w:spacing w:line="276" w:lineRule="auto"/>
        <w:ind w:left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</w:pP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ชมโชว์</w:t>
      </w:r>
      <w:r w:rsidRPr="001832F9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วัฒนธรรมจีน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 xml:space="preserve">Traditional Show)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lastRenderedPageBreak/>
        <w:t>ในพระราชพิธีต่างๆ</w:t>
      </w:r>
      <w:r w:rsidRPr="001832F9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 </w:t>
      </w:r>
      <w:r w:rsidRPr="001832F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</w:rPr>
        <w:t>(</w:t>
      </w:r>
      <w:r w:rsidRPr="001832F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cs/>
        </w:rPr>
        <w:t>หมายเหตุ : หากกรณีที่ฝนตก หรือเหตุสุดวิสัย ไม่สามารถชมโชว์ได้ ทางบริษัทฯ ขออนุญาตปรับเปลี่ยนโปรแกรมหรือคืนเงินค่าชมโชว์ ตามอัตรากรุ๊ปเป็นการทดแทน)</w:t>
      </w:r>
    </w:p>
    <w:p w:rsidR="00D73695" w:rsidRDefault="00D73695" w:rsidP="0080330E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F97E9D" w:rsidRPr="001832F9" w:rsidRDefault="00F97E9D" w:rsidP="00F97E9D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1832F9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          บริการอาหารค่ำ ณ ภัตตาคาร</w:t>
      </w:r>
    </w:p>
    <w:p w:rsidR="00F97E9D" w:rsidRDefault="00F97E9D" w:rsidP="00F97E9D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พักที่       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365 </w:t>
      </w:r>
      <w:r w:rsidRPr="001832F9">
        <w:rPr>
          <w:rFonts w:ascii="Tahoma" w:hAnsi="Tahoma" w:cs="Tahoma"/>
          <w:b/>
          <w:bCs/>
          <w:color w:val="0000FF"/>
          <w:sz w:val="24"/>
          <w:szCs w:val="24"/>
        </w:rPr>
        <w:t>ART HOTEL , ZHUHAI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 </w:t>
      </w:r>
    </w:p>
    <w:p w:rsidR="00720BF5" w:rsidRPr="001832F9" w:rsidRDefault="00720BF5" w:rsidP="00F97E9D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F97E9D" w:rsidRPr="001832F9" w:rsidRDefault="00F97E9D" w:rsidP="00F97E9D">
      <w:pPr>
        <w:shd w:val="clear" w:color="auto" w:fill="FF0000"/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วันที่ 3    เมืองมาเก๊า - วัดอาม่า - ซากโบสถ์เซนต์ปอล - จตุรัสเซนาโด้ - เดอะ เวนีเชียน มาเก๊า - เดอ</w:t>
      </w:r>
      <w:r w:rsidR="00D61AD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ะ ปาริเซียน มาเก๊า – เมืองจู่ไห่ </w:t>
      </w:r>
      <w:r w:rsidR="00D61AD9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D61AD9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</w:t>
      </w:r>
      <w:r w:rsidR="00D61AD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ถนนคู่รัก - สาวงามหวีหนี่ </w:t>
      </w:r>
      <w:r w:rsidR="00D61AD9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         (</w:t>
      </w: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720BF5" w:rsidRPr="00720BF5" w:rsidRDefault="00720BF5" w:rsidP="00F97E9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2"/>
          <w:szCs w:val="22"/>
        </w:rPr>
      </w:pPr>
    </w:p>
    <w:p w:rsidR="00F97E9D" w:rsidRPr="001832F9" w:rsidRDefault="00F97E9D" w:rsidP="00F97E9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F97E9D" w:rsidRDefault="00F97E9D" w:rsidP="00D61AD9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Pr="001832F9">
        <w:rPr>
          <w:rFonts w:ascii="Tahoma" w:hAnsi="Tahoma" w:cs="Tahoma"/>
          <w:color w:val="000000"/>
          <w:sz w:val="24"/>
          <w:szCs w:val="24"/>
        </w:rPr>
        <w:t> 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  <w:cs/>
        </w:rPr>
        <w:t>เมืองมาเก๊า (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</w:rPr>
        <w:t>Macau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  <w:cs/>
        </w:rPr>
        <w:t xml:space="preserve">) </w:t>
      </w:r>
      <w:r w:rsidRPr="001832F9">
        <w:rPr>
          <w:rFonts w:ascii="Tahoma" w:hAnsi="Tahoma" w:cs="Tahoma"/>
          <w:color w:val="000000"/>
          <w:sz w:val="24"/>
          <w:szCs w:val="24"/>
          <w:cs/>
        </w:rPr>
        <w:t xml:space="preserve">เป็นพื้นที่บนชายฝั่งทางใต้ของประเทศจีน ปกครองโดยประเทศโปรตุเกสก่อน 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"https://th.wikipedia.org/wiki/%E0%B8%9E.%E0%B8%A8._2542"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พ.ศ. </w:instrText>
      </w:r>
      <w:r w:rsidRPr="001832F9">
        <w:rPr>
          <w:rFonts w:ascii="Tahoma" w:hAnsi="Tahoma" w:cs="Tahoma"/>
          <w:sz w:val="24"/>
          <w:szCs w:val="24"/>
        </w:rPr>
        <w:instrText xml:space="preserve">2542"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 xml:space="preserve">พ.ศ. 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t>2542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1832F9">
        <w:rPr>
          <w:rFonts w:ascii="Tahoma" w:hAnsi="Tahoma" w:cs="Tahoma"/>
          <w:color w:val="000000"/>
          <w:sz w:val="24"/>
          <w:szCs w:val="24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cs/>
        </w:rPr>
        <w:t>เป็น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"https://th.wikipedia.org/wiki/%E0%B8%AD%E0%B8%B2%E0%B8%93%E0%B8%B2%E0%B8%99%E0%B8%B4%E0%B8%84%E0%B8%A1"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อาณานิคม"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อาณานิคม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1832F9">
        <w:rPr>
          <w:rFonts w:ascii="Tahoma" w:hAnsi="Tahoma" w:cs="Tahoma"/>
          <w:color w:val="000000"/>
          <w:sz w:val="24"/>
          <w:szCs w:val="24"/>
          <w:cs/>
        </w:rPr>
        <w:t>ของ</w:t>
      </w:r>
      <w:hyperlink r:id="rId16" w:tooltip="ยุโรป" w:history="1">
        <w:r w:rsidRPr="001832F9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ยุโรป</w:t>
        </w:r>
      </w:hyperlink>
      <w:r w:rsidRPr="001832F9">
        <w:rPr>
          <w:rFonts w:ascii="Tahoma" w:hAnsi="Tahoma" w:cs="Tahoma"/>
          <w:color w:val="000000"/>
          <w:sz w:val="24"/>
          <w:szCs w:val="24"/>
          <w:cs/>
        </w:rPr>
        <w:t>ที่เก่าแก่ที่สุดในจีน ตั้งแต่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"https://th.wikipedia.org/wiki/%E0%B8%84%E0%B8%A3%E0%B8%B4%E0%B8%AA%E0%B8%95%E0%B9%8C%E0%B8%A8%E0%B8%95%E0%B8%A7%E0%B8%A3%E0%B8%A3%E0%B8%A9%E0%B8%97%E0%B8%B5%E0%B9%88_16"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คริสต์ศตวรรษที่ </w:instrText>
      </w:r>
      <w:r w:rsidRPr="001832F9">
        <w:rPr>
          <w:rFonts w:ascii="Tahoma" w:hAnsi="Tahoma" w:cs="Tahoma"/>
          <w:sz w:val="24"/>
          <w:szCs w:val="24"/>
        </w:rPr>
        <w:instrText xml:space="preserve">16"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 xml:space="preserve">คริสต์ศตวรรษที่ 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t>16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1832F9">
        <w:rPr>
          <w:rFonts w:ascii="Tahoma" w:hAnsi="Tahoma" w:cs="Tahoma"/>
          <w:color w:val="000000"/>
          <w:sz w:val="24"/>
          <w:szCs w:val="24"/>
        </w:rPr>
        <w:t> </w:t>
      </w:r>
      <w:hyperlink r:id="rId17" w:tooltip="อำนาจอธิปไตย" w:history="1">
        <w:r w:rsidRPr="001832F9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อำนาจอธิปไตย</w:t>
        </w:r>
      </w:hyperlink>
      <w:r w:rsidRPr="001832F9">
        <w:rPr>
          <w:rFonts w:ascii="Tahoma" w:hAnsi="Tahoma" w:cs="Tahoma"/>
          <w:color w:val="000000"/>
          <w:sz w:val="24"/>
          <w:szCs w:val="24"/>
          <w:cs/>
        </w:rPr>
        <w:t>เหนือมาเก๊าได้ย้ายไปที่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สาธารณรัฐประชาชนจีน"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สาธารณรัฐประชาชนจีน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1832F9">
        <w:rPr>
          <w:rFonts w:ascii="Tahoma" w:hAnsi="Tahoma" w:cs="Tahoma"/>
          <w:color w:val="000000"/>
          <w:sz w:val="24"/>
          <w:szCs w:val="24"/>
          <w:cs/>
        </w:rPr>
        <w:t>ใน</w:t>
      </w:r>
      <w:hyperlink r:id="rId18" w:tooltip="พ.ศ. 2542" w:history="1">
        <w:r w:rsidRPr="001832F9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พ.ศ. </w:t>
        </w:r>
        <w:r w:rsidRPr="001832F9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2542</w:t>
        </w:r>
      </w:hyperlink>
      <w:r w:rsidRPr="001832F9">
        <w:rPr>
          <w:rFonts w:ascii="Tahoma" w:hAnsi="Tahoma" w:cs="Tahoma"/>
          <w:color w:val="000000"/>
          <w:sz w:val="24"/>
          <w:szCs w:val="24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cs/>
        </w:rPr>
        <w:t>กลายเป็น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"https://th.wikipedia.org/wiki/%E0%B9%80%E0%B8%82%E0%B8%95%E0%B8%9B%E0%B8%81%E0%B8%84%E0%B8%A3%E0%B8%AD%E0%B8%87%E0%B8%9E%E0%B8%B4%E0%B9%80%E0%B8%A8%E0%B8%A9"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เขตปกครองพิเศษ"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เขตปกครองพิเศษ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1832F9">
        <w:rPr>
          <w:rFonts w:ascii="Tahoma" w:hAnsi="Tahoma" w:cs="Tahoma"/>
          <w:color w:val="000000"/>
          <w:sz w:val="24"/>
          <w:szCs w:val="24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"https://th.wikipedia.org/wiki/%E0%B8%84%E0%B8%A3%E0%B8%B4%E0%B8%AA%E0%B8%95%E0%B9%8C%E0%B8%A8%E0%B8%95%E0%B8%A7%E0%B8%A3%E0%B8%A3%E0%B8%A9%E0%B8%97%E0%B8%B5%E0%B9%88_16"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คริสต์ศตวรรษที่ </w:instrText>
      </w:r>
      <w:r w:rsidRPr="001832F9">
        <w:rPr>
          <w:rFonts w:ascii="Tahoma" w:hAnsi="Tahoma" w:cs="Tahoma"/>
          <w:sz w:val="24"/>
          <w:szCs w:val="24"/>
        </w:rPr>
        <w:instrText xml:space="preserve">16"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 xml:space="preserve">คริสต์ศตวรรษที่ 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t>16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1832F9">
        <w:rPr>
          <w:rFonts w:ascii="Tahoma" w:hAnsi="Tahoma" w:cs="Tahoma"/>
          <w:color w:val="000000"/>
          <w:sz w:val="24"/>
          <w:szCs w:val="24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cs/>
        </w:rPr>
        <w:t>และ</w:t>
      </w:r>
      <w:r w:rsidRPr="001832F9">
        <w:rPr>
          <w:rFonts w:ascii="Tahoma" w:hAnsi="Tahoma" w:cs="Tahoma"/>
          <w:color w:val="000000"/>
          <w:sz w:val="24"/>
          <w:szCs w:val="24"/>
        </w:rPr>
        <w:t> </w:t>
      </w:r>
      <w:hyperlink r:id="rId19" w:tooltip="คริสต์ศตวรรษที่ 19" w:history="1">
        <w:r w:rsidRPr="001832F9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 xml:space="preserve">คริสต์ศตวรรษที่ </w:t>
        </w:r>
        <w:r w:rsidRPr="001832F9">
          <w:rPr>
            <w:rStyle w:val="Hyperlink"/>
            <w:rFonts w:ascii="Tahoma" w:hAnsi="Tahoma" w:cs="Tahoma"/>
            <w:color w:val="000000"/>
            <w:sz w:val="24"/>
            <w:szCs w:val="24"/>
            <w:u w:val="none"/>
          </w:rPr>
          <w:t>19</w:t>
        </w:r>
      </w:hyperlink>
      <w:r w:rsidRPr="001832F9">
        <w:rPr>
          <w:rFonts w:ascii="Tahoma" w:hAnsi="Tahoma" w:cs="Tahoma"/>
          <w:color w:val="000000"/>
          <w:sz w:val="24"/>
          <w:szCs w:val="24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cs/>
        </w:rPr>
        <w:t>ผู้ที่อาศัยอยู่ในมาเก๊าส่วนใหญ่พูด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"https://th.wikipedia.org/wiki/%E0%B8%A0%E0%B8%B2%E0%B8%A9%E0%B8%B2%E0%B8%88%E0%B8%B5%E0%B8%99%E0%B8%81%E0%B8%A7%E0%B8%B2%E0%B8%87%E0%B8%95%E0%B8%B8%E0%B9%89%E0%B8%87"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ภาษาจีนกวางตุ้ง"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ภาษากวางตุ้ง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1832F9">
        <w:rPr>
          <w:rFonts w:ascii="Tahoma" w:hAnsi="Tahoma" w:cs="Tahoma"/>
          <w:color w:val="000000"/>
          <w:sz w:val="24"/>
          <w:szCs w:val="24"/>
          <w:cs/>
        </w:rPr>
        <w:t>เป็นภาษาแม่</w:t>
      </w:r>
      <w:r w:rsidRPr="001832F9">
        <w:rPr>
          <w:rFonts w:ascii="Tahoma" w:hAnsi="Tahoma" w:cs="Tahoma"/>
          <w:color w:val="000000"/>
          <w:sz w:val="24"/>
          <w:szCs w:val="24"/>
        </w:rPr>
        <w:t> </w:t>
      </w:r>
      <w:hyperlink r:id="rId20" w:tooltip="ภาษาจีนกลาง" w:history="1">
        <w:r w:rsidRPr="001832F9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ภาษาแมนดาริน</w:t>
        </w:r>
      </w:hyperlink>
      <w:r w:rsidRPr="001832F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hyperlink r:id="rId21" w:tooltip="ภาษาโปรตุเกส" w:history="1">
        <w:r w:rsidRPr="001832F9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cs/>
          </w:rPr>
          <w:t>ภาษาโปรตุเกส</w:t>
        </w:r>
      </w:hyperlink>
      <w:r w:rsidRPr="001832F9">
        <w:rPr>
          <w:rFonts w:ascii="Tahoma" w:hAnsi="Tahoma" w:cs="Tahoma"/>
          <w:color w:val="000000"/>
          <w:sz w:val="24"/>
          <w:szCs w:val="24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cs/>
        </w:rPr>
        <w:t>และ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"https://th.wikipedia.org/wiki/%E0%B8%A0%E0%B8%B2%E0%B8%A9%E0%B8%B2%E0%B8%AD%E0%B8%B1%E0%B8%87%E0%B8%81%E0%B8%A4%E0%B8%A9"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ภาษาอังกฤษ"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  <w:cs/>
        </w:rPr>
        <w:t>ภาษาอังกฤษ</w:t>
      </w:r>
      <w:r w:rsidRPr="001832F9">
        <w:rPr>
          <w:rStyle w:val="Hyperlink"/>
          <w:rFonts w:ascii="Tahoma" w:hAnsi="Tahoma" w:cs="Tahoma"/>
          <w:color w:val="000000"/>
          <w:sz w:val="24"/>
          <w:szCs w:val="24"/>
          <w:u w:val="none"/>
        </w:rPr>
        <w:fldChar w:fldCharType="end"/>
      </w:r>
      <w:r w:rsidRPr="001832F9">
        <w:rPr>
          <w:rFonts w:ascii="Tahoma" w:hAnsi="Tahoma" w:cs="Tahoma"/>
          <w:color w:val="000000"/>
          <w:sz w:val="24"/>
          <w:szCs w:val="24"/>
          <w:cs/>
        </w:rPr>
        <w:t xml:space="preserve">ก็มีพูดด้วย </w:t>
      </w:r>
      <w:r w:rsidRPr="001832F9">
        <w:rPr>
          <w:rFonts w:ascii="Tahoma" w:hAnsi="Tahoma" w:cs="Tahoma"/>
          <w:sz w:val="24"/>
          <w:szCs w:val="24"/>
          <w:cs/>
        </w:rPr>
        <w:t xml:space="preserve">นำท่านเดินทางสู่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วัดอาม่า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หรือเรียกอีกชื่อว่า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วัดม่าก๊อก</w:t>
      </w:r>
      <w:r w:rsidRPr="001832F9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(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</w:rPr>
        <w:t>A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-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</w:rPr>
        <w:t>Ma Temple</w:t>
      </w:r>
      <w:r w:rsidRPr="001832F9">
        <w:rPr>
          <w:rStyle w:val="Strong"/>
          <w:rFonts w:ascii="Tahoma" w:hAnsi="Tahoma" w:cs="Tahoma"/>
          <w:color w:val="FF0000"/>
          <w:sz w:val="24"/>
          <w:szCs w:val="24"/>
          <w:shd w:val="clear" w:color="auto" w:fill="FFFFFF"/>
          <w:cs/>
        </w:rPr>
        <w:t>)</w:t>
      </w:r>
      <w:r w:rsidRPr="001832F9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เป็นวัดเก่าแก่ที่สุดในมาเก๊า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1832F9">
        <w:rPr>
          <w:rFonts w:ascii="Tahoma" w:hAnsi="Tahoma" w:cs="Tahoma"/>
          <w:sz w:val="24"/>
          <w:szCs w:val="24"/>
          <w:cs/>
        </w:rPr>
        <w:t xml:space="preserve"> นำท่านเดินทางสู่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ซากโบสถ์เซนต์ปอล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Ruins of St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  <w:lang w:val="en"/>
        </w:rPr>
        <w:t xml:space="preserve">.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lang w:val="en"/>
        </w:rPr>
        <w:t>Paul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Pr="001832F9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เป็นซาก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"https://th.wikipedia.org/wiki/%E0%B9%82%E0%B8%9A%E0%B8%AA%E0%B8%96%E0%B9%8C"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โบสถ์"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โบสถ์</w:t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hyperlink r:id="rId22" w:tooltip="คาทอลิก" w:history="1">
        <w:r w:rsidRPr="001832F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คาทอลิก</w:t>
        </w:r>
      </w:hyperlink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ในเขตซานตูอันโตนีโอ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hyperlink r:id="rId23" w:tooltip="มาเก๊า" w:history="1">
        <w:r w:rsidRPr="001832F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มาเก๊า</w:t>
        </w:r>
      </w:hyperlink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ประเทศ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"https://th.wikipedia.org/wiki/%E0%B8%9B%E0%B8%A3%E0%B8%B0%E0%B9%80%E0%B8%97%E0%B8%A8%E0%B8%88%E0%B8%B5%E0%B8%99"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ประเทศจีน"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จีน</w:t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(เขตการปกครองพิเศษ)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ซึ่งถูก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"https://th.wikipedia.org/wiki/%E0%B9%84%E0%B8%9F"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ไฟ"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ไฟ</w:t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ไหม้และ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"https://th.wikipedia.org/wiki/%E0%B8%9E%E0%B8%B2%E0%B8%A2%E0%B8%B8"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พายุ"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พายุ</w:t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hyperlink r:id="rId24" w:tooltip="ไต้ฝุ่น" w:history="1">
        <w:r w:rsidRPr="001832F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ไต้ฝุ่น</w:t>
        </w:r>
      </w:hyperlink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ถล่มในช่วงปี ค.ศ.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1835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จนเหลือเพียงซาก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"https://th.wikipedia.org/wiki/%E0%B8%9B%E0%B8%A3%E0%B8%B0%E0%B8%95%E0%B8%B9"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ประตู"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ประตู</w:t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1602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ถึง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1640 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โดย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"https://th.wikipedia.org/wiki/%E0%B8%84%E0%B8%93%E0%B8%B0%E0%B9%80%E0%B8%A2%E0%B8%AA%E0%B8%B8%E0%B8%AD%E0%B8%B4%E0%B8%95"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คณะเยสุอิต"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คณะเยสุอิต</w:t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Pr="001832F9"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"https://th.wikipedia.org/wiki/%E0%B8%97%E0%B8%A7%E0%B8%B5%E0%B8%9B%E0%B9%80%E0%B8%AD%E0%B9%80%E0%B8%8A%E0%B8%B5%E0%B8%A2"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ทวีปเอเชีย" </w:instrText>
      </w:r>
      <w:r w:rsidRPr="001832F9">
        <w:fldChar w:fldCharType="separate"/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เอเชีย</w:t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จตุรัสเซนาโด้ (</w:t>
      </w:r>
      <w:proofErr w:type="spellStart"/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>Senado</w:t>
      </w:r>
      <w:proofErr w:type="spellEnd"/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 Square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1832F9">
        <w:rPr>
          <w:rFonts w:ascii="Tahoma" w:hAnsi="Tahoma" w:cs="Tahoma"/>
          <w:color w:val="000000" w:themeColor="text1"/>
          <w:sz w:val="24"/>
          <w:szCs w:val="24"/>
        </w:rPr>
        <w:t>Unesco</w:t>
      </w:r>
      <w:proofErr w:type="spellEnd"/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, Largo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ทำ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São </w:t>
      </w:r>
      <w:proofErr w:type="spellStart"/>
      <w:r w:rsidRPr="001832F9">
        <w:rPr>
          <w:rFonts w:ascii="Tahoma" w:hAnsi="Tahoma" w:cs="Tahoma"/>
          <w:color w:val="000000" w:themeColor="text1"/>
          <w:sz w:val="24"/>
          <w:szCs w:val="24"/>
        </w:rPr>
        <w:t>Domingos</w:t>
      </w:r>
      <w:proofErr w:type="spellEnd"/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ที่ปลายด้านหนึ่งและ </w:t>
      </w:r>
      <w:proofErr w:type="spellStart"/>
      <w:r w:rsidRPr="001832F9">
        <w:rPr>
          <w:rFonts w:ascii="Tahoma" w:hAnsi="Tahoma" w:cs="Tahoma"/>
          <w:color w:val="000000" w:themeColor="text1"/>
          <w:sz w:val="24"/>
          <w:szCs w:val="24"/>
        </w:rPr>
        <w:t>Avenida</w:t>
      </w:r>
      <w:proofErr w:type="spellEnd"/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de Almeida Ribeiro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ที่อื่นๆ ครอบคลุมพื้นที่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3,700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ตารางเมตร (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4,425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ตร.ม.) จัตุรัสได้รับการตั้งชื่อตาม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Leal </w:t>
      </w:r>
      <w:proofErr w:type="spellStart"/>
      <w:r w:rsidRPr="001832F9">
        <w:rPr>
          <w:rFonts w:ascii="Tahoma" w:hAnsi="Tahoma" w:cs="Tahoma"/>
          <w:color w:val="000000" w:themeColor="text1"/>
          <w:sz w:val="24"/>
          <w:szCs w:val="24"/>
        </w:rPr>
        <w:t>Senado</w:t>
      </w:r>
      <w:proofErr w:type="spellEnd"/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ซึ่งเป็นสถานที่นัดพบของชาวจีนและโปรตุเกสในศตวรรษที่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>16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ถึง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>18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ซึ่งตั้งอยู่ตรงหน้าจัตุรัสที่อาคาร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Leal </w:t>
      </w:r>
      <w:proofErr w:type="spellStart"/>
      <w:r w:rsidRPr="001832F9">
        <w:rPr>
          <w:rFonts w:ascii="Tahoma" w:hAnsi="Tahoma" w:cs="Tahoma"/>
          <w:color w:val="000000" w:themeColor="text1"/>
          <w:sz w:val="24"/>
          <w:szCs w:val="24"/>
        </w:rPr>
        <w:t>Senado</w:t>
      </w:r>
      <w:proofErr w:type="spellEnd"/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1832F9">
        <w:rPr>
          <w:rFonts w:ascii="Tahoma" w:hAnsi="Tahoma" w:cs="Tahoma"/>
          <w:color w:val="000000" w:themeColor="text1"/>
          <w:sz w:val="24"/>
          <w:szCs w:val="24"/>
        </w:rPr>
        <w:t>Nicolau</w:t>
      </w:r>
      <w:proofErr w:type="spellEnd"/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เดอ </w:t>
      </w:r>
      <w:proofErr w:type="spellStart"/>
      <w:r w:rsidRPr="001832F9">
        <w:rPr>
          <w:rFonts w:ascii="Tahoma" w:hAnsi="Tahoma" w:cs="Tahoma"/>
          <w:color w:val="000000" w:themeColor="text1"/>
          <w:sz w:val="24"/>
          <w:szCs w:val="24"/>
        </w:rPr>
        <w:t>Mesquita</w:t>
      </w:r>
      <w:proofErr w:type="spellEnd"/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ยืนอยู่เหนือเสาหินดึงดาบ รูปปั้นถูกดึงลงในเหตุการณ์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>12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-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>3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ขณะที่ </w:t>
      </w:r>
      <w:proofErr w:type="spellStart"/>
      <w:r w:rsidRPr="001832F9">
        <w:rPr>
          <w:rFonts w:ascii="Tahoma" w:hAnsi="Tahoma" w:cs="Tahoma"/>
          <w:color w:val="000000" w:themeColor="text1"/>
          <w:sz w:val="24"/>
          <w:szCs w:val="24"/>
        </w:rPr>
        <w:t>Mesquita</w:t>
      </w:r>
      <w:proofErr w:type="spellEnd"/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F97E9D">
        <w:rPr>
          <w:rFonts w:ascii="Tahoma" w:hAnsi="Tahoma" w:cs="Tahoma"/>
          <w:color w:val="000000" w:themeColor="text1"/>
          <w:sz w:val="24"/>
          <w:szCs w:val="24"/>
          <w:cs/>
        </w:rPr>
        <w:t xml:space="preserve">แวะ </w:t>
      </w:r>
      <w:r w:rsidRPr="00F97E9D">
        <w:rPr>
          <w:rFonts w:ascii="Tahoma" w:hAnsi="Tahoma" w:cs="Tahoma"/>
          <w:b/>
          <w:bCs/>
          <w:color w:val="FF0000"/>
          <w:sz w:val="24"/>
          <w:szCs w:val="24"/>
          <w:cs/>
        </w:rPr>
        <w:t>ร้านขายของฝาก</w:t>
      </w:r>
      <w:r w:rsidRPr="00F97E9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97E9D">
        <w:rPr>
          <w:rFonts w:ascii="Tahoma" w:hAnsi="Tahoma" w:cs="Tahoma"/>
          <w:color w:val="000000" w:themeColor="text1"/>
          <w:sz w:val="24"/>
          <w:szCs w:val="24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720BF5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</w:p>
    <w:p w:rsidR="00F97E9D" w:rsidRDefault="00F97E9D" w:rsidP="00F97E9D">
      <w:pPr>
        <w:spacing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1832F9">
        <w:rPr>
          <w:rFonts w:ascii="Tahoma" w:hAnsi="Tahoma" w:cs="Tahoma"/>
          <w:bCs/>
          <w:color w:val="0000FF"/>
          <w:sz w:val="24"/>
          <w:szCs w:val="24"/>
          <w:cs/>
        </w:rPr>
        <w:t>กลางวัน</w:t>
      </w:r>
      <w:r w:rsidR="00720BF5">
        <w:rPr>
          <w:rFonts w:ascii="Tahoma" w:hAnsi="Tahoma" w:cs="Tahoma"/>
          <w:bCs/>
          <w:color w:val="0000FF"/>
          <w:sz w:val="24"/>
          <w:szCs w:val="24"/>
        </w:rPr>
        <w:t xml:space="preserve">  </w:t>
      </w:r>
      <w:r w:rsidRPr="001832F9">
        <w:rPr>
          <w:rFonts w:ascii="Tahoma" w:hAnsi="Tahoma" w:cs="Tahoma"/>
          <w:bCs/>
          <w:color w:val="0000FF"/>
          <w:sz w:val="24"/>
          <w:szCs w:val="24"/>
          <w:cs/>
        </w:rPr>
        <w:t xml:space="preserve">บริการอาหารกลางวัน ณ ภัตตาคาร  </w:t>
      </w:r>
    </w:p>
    <w:p w:rsidR="00F97E9D" w:rsidRDefault="00F97E9D" w:rsidP="00F97E9D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เดอะ เวนีเชียน มาเก๊า</w:t>
      </w:r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lang w:val="en"/>
        </w:rPr>
        <w:t>The Venetian Macau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เป็นชื่อ</w:t>
      </w:r>
      <w:r w:rsidRPr="001832F9">
        <w:rPr>
          <w:rFonts w:ascii="Tahoma" w:hAnsi="Tahoma" w:cs="Tahoma"/>
          <w:sz w:val="24"/>
          <w:szCs w:val="24"/>
        </w:rPr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"https://th.wikipedia.org/wiki/%E0%B9%82%E0%B8%A3%E0%B8%87%E0%B9%81%E0%B8%A3%E0%B8%A1"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โรงแรม" </w:instrText>
      </w:r>
      <w:r w:rsidRPr="001832F9">
        <w:rPr>
          <w:rFonts w:ascii="Tahoma" w:hAnsi="Tahoma" w:cs="Tahoma"/>
          <w:sz w:val="24"/>
          <w:szCs w:val="24"/>
        </w:rPr>
        <w:fldChar w:fldCharType="separate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โรงแรม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หรูใน</w:t>
      </w:r>
      <w:r w:rsidRPr="001832F9">
        <w:rPr>
          <w:rFonts w:ascii="Tahoma" w:hAnsi="Tahoma" w:cs="Tahoma"/>
          <w:sz w:val="24"/>
          <w:szCs w:val="24"/>
        </w:rPr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"https://th.wikipedia.org/wiki/%E0%B8%A1%E0%B8%B2%E0%B9%80%E0%B8%81%E0%B9%8A%E0%B8%B2"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มาเก๊า" </w:instrText>
      </w:r>
      <w:r w:rsidRPr="001832F9">
        <w:rPr>
          <w:rFonts w:ascii="Tahoma" w:hAnsi="Tahoma" w:cs="Tahoma"/>
          <w:sz w:val="24"/>
          <w:szCs w:val="24"/>
        </w:rPr>
        <w:fldChar w:fldCharType="separate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มาเก๊า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ภายในมีห้องพักรับรองหลายพันห้อง มีห้อง</w:t>
      </w:r>
      <w:r w:rsidRPr="001832F9">
        <w:rPr>
          <w:rFonts w:ascii="Tahoma" w:hAnsi="Tahoma" w:cs="Tahoma"/>
          <w:sz w:val="24"/>
          <w:szCs w:val="24"/>
        </w:rPr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"https://th.wikipedia.org/wiki/%E0%B8%84%E0%B8%AD%E0%B8%A1%E0%B8%9E%E0%B8%B4%E0%B8%A7%E0%B9%80%E0%B8%95%E0%B8%AD%E0%B8%A3%E0%B9%8C"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คอมพิวเตอร์" </w:instrText>
      </w:r>
      <w:r w:rsidRPr="001832F9">
        <w:rPr>
          <w:rFonts w:ascii="Tahoma" w:hAnsi="Tahoma" w:cs="Tahoma"/>
          <w:sz w:val="24"/>
          <w:szCs w:val="24"/>
        </w:rPr>
        <w:fldChar w:fldCharType="separate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คอมพิวเตอร์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ขนาดใหญ่ให้บริการ และมีคาสิโน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>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Pr="001832F9">
        <w:rPr>
          <w:rFonts w:ascii="Tahoma" w:hAnsi="Tahoma" w:cs="Tahoma"/>
          <w:sz w:val="24"/>
          <w:szCs w:val="24"/>
        </w:rPr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"https://th.wikipedia.org/wiki/%E0%B9%80%E0%B8%A3%E0%B8%B7%E0%B8%AD%E0%B8%81%E0%B8%AD%E0%B8%99%E0%B9%82%E0%B8%94%E0%B8%A5%E0%B8%B2"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เรือกอนโดลา" </w:instrText>
      </w:r>
      <w:r w:rsidRPr="001832F9">
        <w:rPr>
          <w:rFonts w:ascii="Tahoma" w:hAnsi="Tahoma" w:cs="Tahoma"/>
          <w:sz w:val="24"/>
          <w:szCs w:val="24"/>
        </w:rPr>
        <w:fldChar w:fldCharType="separate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เรือกอนโดล่า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บริการสำหรับผู้ต้องการล่องเรือในบรรยากาศ</w:t>
      </w:r>
      <w:r w:rsidRPr="001832F9">
        <w:rPr>
          <w:rFonts w:ascii="Tahoma" w:hAnsi="Tahoma" w:cs="Tahoma"/>
          <w:sz w:val="24"/>
          <w:szCs w:val="24"/>
        </w:rPr>
        <w:fldChar w:fldCharType="begin"/>
      </w:r>
      <w:r w:rsidRPr="001832F9">
        <w:rPr>
          <w:rFonts w:ascii="Tahoma" w:hAnsi="Tahoma" w:cs="Tahoma"/>
          <w:sz w:val="24"/>
          <w:szCs w:val="24"/>
        </w:rPr>
        <w:instrText xml:space="preserve"> HYPERLINK "https://th.wikipedia.org/wiki/%E0%B9%80%E0%B8%A7%E0%B8%99%E0%B8%B4%E0%B8%AA" \o "</w:instrText>
      </w:r>
      <w:r w:rsidRPr="001832F9">
        <w:rPr>
          <w:rFonts w:ascii="Tahoma" w:hAnsi="Tahoma" w:cs="Tahoma"/>
          <w:sz w:val="24"/>
          <w:szCs w:val="24"/>
          <w:cs/>
        </w:rPr>
        <w:instrText xml:space="preserve">เวนิส" </w:instrText>
      </w:r>
      <w:r w:rsidRPr="001832F9">
        <w:rPr>
          <w:rFonts w:ascii="Tahoma" w:hAnsi="Tahoma" w:cs="Tahoma"/>
          <w:sz w:val="24"/>
          <w:szCs w:val="24"/>
        </w:rPr>
        <w:fldChar w:fldCharType="separate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เวนิส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fldChar w:fldCharType="end"/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980,000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ตารางเมตร สูง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40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 xml:space="preserve">6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สำหรับพื้นที่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ที่แบ่งเป็นคาสิโนนั้น มีมากถึง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50,700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ตารางเมตร แบ่งเป็น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4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โซนใหญ่ๆ คือ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>Golden Fish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>, Imperial House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, Red Dragon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และ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Phoenix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พร้อมกับเครื่อง </w:t>
      </w:r>
      <w:r w:rsidRPr="001832F9">
        <w:rPr>
          <w:rFonts w:ascii="Tahoma" w:hAnsi="Tahoma" w:cs="Tahoma"/>
          <w:color w:val="000000" w:themeColor="text1"/>
          <w:sz w:val="24"/>
          <w:szCs w:val="24"/>
        </w:rPr>
        <w:t>Slot M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achines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อีกกว่า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3,400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เครื่อง และโต๊ะเล่นการพนันอีก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900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โต๊ะ อีกทั้ง ยังมีห้องโถงขนาดใหญ่ ที่มีที่นั่งมากถึง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15,000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150,000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ตางรางเมตร ซึ่งเป็นที่ตั้งของร้านค้าแบรนด์เนม กว่า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350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ประเทศอิตาลี พร้อมกับเรือกอนโดลามากกว่า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50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3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บริเวณเดียวกัน จะเป็น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เดอะ ปารีเชียน มาเก๊า 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>The Parisian Macao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หรือที่รู้จักกันในนามของ 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,000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ห้อง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ไม่รวมส่วนต่างๆ ของโรงแรมตั้งแต่สปา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Health Club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สระว่ายน้ำ คาสิโน และโรงละครขนาดความจุถึง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1,200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ที่นั่ง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> 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โดยเราจะต้องไปซื้อตั๋วที่ชั้น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5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ในร้านขายของที่ระลึก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Shop 550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Weekdays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ตั๋วชมวิวในชั้น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และ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37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ผู้ใหญ่ราคา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168 MOP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เด็กอายุไม่เกิน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138 MOP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ตั๋วชมวิวในชั้น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เท่านั้น ผู้ใหญ่ราคา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98 MOP ,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68 MOP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Weekends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(เสาร์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อาทิตย์ และวันหยุด) ตั๋วชมวิวในชั้น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และ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37  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ผู้ใหญ่ราคา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188 MOP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,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เด็กอายุไม่เกิน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158 MOP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ตั๋วชมวิวในชั้น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7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เท่านั้น ผู้ใหญ่ราคา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118 MOP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,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เด็กอายุไม่เกิน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12 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 xml:space="preserve">ปี ราคา 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88 MOP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>)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 xml:space="preserve"> </w:t>
      </w:r>
    </w:p>
    <w:p w:rsidR="00F97E9D" w:rsidRPr="001832F9" w:rsidRDefault="00F97E9D" w:rsidP="00F97E9D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720BF5">
        <w:rPr>
          <w:rFonts w:ascii="Tahoma" w:eastAsia="Times New Roman" w:hAnsi="Tahoma" w:cs="Tahoma" w:hint="cs"/>
          <w:b/>
          <w:bCs/>
          <w:color w:val="000000" w:themeColor="text1"/>
          <w:sz w:val="24"/>
          <w:szCs w:val="24"/>
          <w:highlight w:val="yellow"/>
          <w:cs/>
        </w:rPr>
        <w:t>จากนั้นนำท่านเดินทางสู่จูไห่</w:t>
      </w:r>
      <w:r w:rsidR="00720BF5">
        <w:rPr>
          <w:rFonts w:ascii="Tahoma" w:eastAsia="Times New Roman" w:hAnsi="Tahoma" w:cs="Tahoma"/>
          <w:b/>
          <w:bCs/>
          <w:color w:val="000000" w:themeColor="text1"/>
          <w:sz w:val="24"/>
          <w:szCs w:val="24"/>
        </w:rPr>
        <w:t xml:space="preserve"> 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นำท่านนั่งรถชมทิวทัศน์ของ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ถนนคู่รัก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 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The Lover’s Road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Pr="001832F9">
        <w:rPr>
          <w:rFonts w:ascii="Tahoma" w:eastAsia="Times New Roman" w:hAnsi="Tahoma" w:cs="Tahoma"/>
          <w:color w:val="FF0000"/>
          <w:sz w:val="24"/>
          <w:szCs w:val="24"/>
        </w:rPr>
        <w:t> 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 xml:space="preserve">2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</w:p>
    <w:p w:rsidR="00F97E9D" w:rsidRDefault="00F97E9D" w:rsidP="00720BF5">
      <w:pPr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 xml:space="preserve">นำท่านผ่านชม 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สาวงามหวีหนี่ หรือ จูไห่ ฟิชเชอร์ เกิร์ล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 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Zhuhai Fisher Girl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Pr="001832F9">
        <w:rPr>
          <w:rFonts w:ascii="Tahoma" w:eastAsia="Times New Roman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สาวงาม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>8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.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7 </w:t>
      </w: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เมตร น้ำหนักโดยประมาณ 10 ตัน </w:t>
      </w:r>
      <w:r w:rsidRPr="001832F9">
        <w:rPr>
          <w:rFonts w:ascii="Tahoma" w:hAnsi="Tahoma" w:cs="Tahoma"/>
          <w:color w:val="000000" w:themeColor="text1"/>
          <w:sz w:val="24"/>
          <w:szCs w:val="24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</w:t>
      </w:r>
    </w:p>
    <w:p w:rsidR="004C7D7A" w:rsidRPr="001832F9" w:rsidRDefault="00D34FFD" w:rsidP="0080330E">
      <w:pPr>
        <w:spacing w:line="276" w:lineRule="auto"/>
        <w:ind w:left="990" w:hanging="990"/>
        <w:jc w:val="thaiDistribute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1832F9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          บริการอาหารค่ำ ณ ภัตตาคาร</w:t>
      </w:r>
    </w:p>
    <w:p w:rsidR="00D34FFD" w:rsidRDefault="00D34FFD" w:rsidP="0080330E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พักที่       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365 </w:t>
      </w:r>
      <w:r w:rsidR="00DA04C1" w:rsidRPr="001832F9">
        <w:rPr>
          <w:rFonts w:ascii="Tahoma" w:hAnsi="Tahoma" w:cs="Tahoma"/>
          <w:b/>
          <w:bCs/>
          <w:color w:val="0000FF"/>
          <w:sz w:val="24"/>
          <w:szCs w:val="24"/>
        </w:rPr>
        <w:t>ART HOTEL , ZHUHAI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 </w:t>
      </w:r>
    </w:p>
    <w:p w:rsidR="00F97E9D" w:rsidRDefault="00F97E9D" w:rsidP="0080330E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F97E9D" w:rsidRDefault="00720BF5" w:rsidP="0080330E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1832F9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61AA4DD5" wp14:editId="5D78C64F">
            <wp:simplePos x="0" y="0"/>
            <wp:positionH relativeFrom="column">
              <wp:posOffset>2573020</wp:posOffset>
            </wp:positionH>
            <wp:positionV relativeFrom="paragraph">
              <wp:posOffset>36195</wp:posOffset>
            </wp:positionV>
            <wp:extent cx="2033905" cy="1350645"/>
            <wp:effectExtent l="0" t="0" r="4445" b="1905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35064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2F9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7D5CAE0C" wp14:editId="678DEB08">
            <wp:simplePos x="0" y="0"/>
            <wp:positionH relativeFrom="column">
              <wp:posOffset>638175</wp:posOffset>
            </wp:positionH>
            <wp:positionV relativeFrom="paragraph">
              <wp:posOffset>31750</wp:posOffset>
            </wp:positionV>
            <wp:extent cx="2058670" cy="1348105"/>
            <wp:effectExtent l="0" t="0" r="0" b="4445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134810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2F9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4A7E88AB" wp14:editId="734DDE23">
            <wp:simplePos x="0" y="0"/>
            <wp:positionH relativeFrom="column">
              <wp:posOffset>4410075</wp:posOffset>
            </wp:positionH>
            <wp:positionV relativeFrom="paragraph">
              <wp:posOffset>39370</wp:posOffset>
            </wp:positionV>
            <wp:extent cx="2011680" cy="1343660"/>
            <wp:effectExtent l="0" t="0" r="7620" b="889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3436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7E9D" w:rsidRPr="001832F9" w:rsidRDefault="00F97E9D" w:rsidP="0080330E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E61667" w:rsidRDefault="00E61667" w:rsidP="00E61667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F97E9D" w:rsidRPr="001832F9" w:rsidRDefault="00F97E9D" w:rsidP="00E61667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E61667" w:rsidRPr="001832F9" w:rsidRDefault="00E61667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A3689B" w:rsidRDefault="00A3689B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720BF5" w:rsidRDefault="00720BF5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720BF5" w:rsidRPr="001832F9" w:rsidRDefault="00720BF5" w:rsidP="00A3689B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9458CB" w:rsidRPr="001832F9" w:rsidRDefault="009458CB" w:rsidP="00EA3D6F">
      <w:pPr>
        <w:shd w:val="clear" w:color="auto" w:fill="FF0000"/>
        <w:spacing w:line="276" w:lineRule="auto"/>
        <w:ind w:left="990" w:right="-180" w:hanging="990"/>
        <w:rPr>
          <w:rFonts w:ascii="Tahoma" w:hAnsi="Tahoma" w:cs="Tahoma"/>
          <w:b/>
          <w:bCs/>
          <w:color w:val="FFFFFF" w:themeColor="background1"/>
          <w:sz w:val="24"/>
          <w:szCs w:val="24"/>
        </w:rPr>
      </w:pPr>
      <w:r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วันที่ 4 </w:t>
      </w:r>
      <w:r w:rsidR="00734F80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</w:t>
      </w:r>
      <w:r w:rsidR="00CB766C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เมืองฮ่องกง </w:t>
      </w:r>
      <w:r w:rsidR="000527ED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CB766C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รีพลัส</w:t>
      </w:r>
      <w:r w:rsidR="000527ED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CB766C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เบย์ </w:t>
      </w:r>
      <w:r w:rsidR="000527ED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CB766C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วัดแชกงหมิว - </w:t>
      </w:r>
      <w:r w:rsidR="008C4749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วัดหวังต้าเซียน </w:t>
      </w:r>
      <w:r w:rsidR="000527ED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8C4749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ร</w:t>
      </w:r>
      <w:r w:rsidR="004A7670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้าน</w:t>
      </w:r>
      <w:r w:rsidR="000B6A1F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จิวเวอรี่</w:t>
      </w:r>
      <w:r w:rsidR="008C4749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5F4F54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– </w:t>
      </w:r>
      <w:r w:rsidR="00C22CFC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ถนนนาธาน - ย่านจิมซาจุ่ย</w:t>
      </w:r>
      <w:r w:rsidR="008C4749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393994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 เมืองฮ่องกง (สนามบิน</w:t>
      </w:r>
      <w:r w:rsidR="00DB2FB3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เช็กแล็บก๊อก)</w:t>
      </w:r>
      <w:r w:rsidR="002D05B8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- </w:t>
      </w:r>
      <w:r w:rsidR="002D05B8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(สุวรรณภูมิ) </w:t>
      </w:r>
      <w:r w:rsidR="00DB2FB3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7455C0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                  </w:t>
      </w:r>
      <w:r w:rsidR="000527ED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EA3D6F">
        <w:rPr>
          <w:rFonts w:ascii="Tahoma" w:hAnsi="Tahoma" w:cs="Tahoma"/>
          <w:b/>
          <w:bCs/>
          <w:color w:val="FFFFFF" w:themeColor="background1"/>
          <w:sz w:val="24"/>
          <w:szCs w:val="24"/>
        </w:rPr>
        <w:t xml:space="preserve">                                                                               </w:t>
      </w:r>
      <w:r w:rsidR="000527ED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4B4DAD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(</w:t>
      </w:r>
      <w:r w:rsidR="000B6A1F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B</w:t>
      </w:r>
      <w:r w:rsidR="000B6A1F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0B6A1F" w:rsidRPr="001832F9">
        <w:rPr>
          <w:rFonts w:ascii="Tahoma" w:hAnsi="Tahoma" w:cs="Tahoma"/>
          <w:b/>
          <w:bCs/>
          <w:color w:val="FFFFFF" w:themeColor="background1"/>
          <w:sz w:val="24"/>
          <w:szCs w:val="24"/>
        </w:rPr>
        <w:t>L</w:t>
      </w:r>
      <w:r w:rsidR="000B6A1F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0527ED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610E32" w:rsidRPr="001832F9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0527ED" w:rsidRPr="001832F9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="00734F80"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        </w:t>
      </w:r>
      <w:r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</w:t>
      </w:r>
      <w:r w:rsidR="000527ED" w:rsidRPr="001832F9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616986" w:rsidRPr="001832F9" w:rsidRDefault="00616986" w:rsidP="00A3689B">
      <w:pPr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hAnsi="Tahoma" w:cs="Tahoma"/>
          <w:color w:val="000000"/>
          <w:sz w:val="24"/>
          <w:szCs w:val="24"/>
          <w:cs/>
        </w:rPr>
        <w:t>นำท่านเดินทางสู่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เมืองฮ่องกง 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Hong Kong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Pr="001832F9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highlight w:val="yellow"/>
          <w:shd w:val="clear" w:color="auto" w:fill="FFFFFF"/>
          <w:cs/>
        </w:rPr>
        <w:t>โดยเรือเฟอรี่</w:t>
      </w:r>
      <w:r w:rsidRPr="001832F9">
        <w:rPr>
          <w:rFonts w:ascii="Tahoma" w:hAnsi="Tahoma" w:cs="Tahoma"/>
          <w:color w:val="FF0000"/>
          <w:sz w:val="24"/>
          <w:szCs w:val="24"/>
          <w:shd w:val="clear" w:color="auto" w:fill="FFFFFF"/>
          <w:cs/>
        </w:rPr>
        <w:t xml:space="preserve"> </w:t>
      </w:r>
      <w:r w:rsidR="008A09E7" w:rsidRPr="001832F9">
        <w:rPr>
          <w:rFonts w:ascii="Tahoma" w:hAnsi="Tahoma" w:cs="Tahoma"/>
          <w:color w:val="FF0000"/>
          <w:sz w:val="24"/>
          <w:szCs w:val="24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8A09E7"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8A09E7" w:rsidRPr="001832F9">
        <w:rPr>
          <w:rFonts w:ascii="Tahoma" w:hAnsi="Tahoma" w:cs="Tahoma"/>
          <w:color w:val="000000" w:themeColor="text1"/>
          <w:sz w:val="24"/>
          <w:szCs w:val="24"/>
          <w:cs/>
        </w:rPr>
        <w:t>(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(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lang w:val="en"/>
        </w:rPr>
        <w:t>Hong Kong Special Administrative Region of the People's Republic of China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skyline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1,104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กม.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vertAlign w:val="superscript"/>
          <w:cs/>
        </w:rPr>
        <w:t xml:space="preserve">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93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.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6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% มีเชื้อชาติจีน และ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6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.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4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1930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 </w:t>
      </w:r>
      <w:r w:rsidRPr="001832F9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** ใช้เวลาเดินทางประมาณ 1 ชั่วโมง **</w:t>
      </w:r>
    </w:p>
    <w:p w:rsidR="000527ED" w:rsidRPr="001832F9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 w:rsidRPr="001832F9">
        <w:rPr>
          <w:rFonts w:ascii="Tahoma" w:hAnsi="Tahoma" w:cs="Tahoma"/>
          <w:sz w:val="24"/>
          <w:szCs w:val="24"/>
          <w:cs/>
        </w:rPr>
        <w:tab/>
        <w:t>นำท่านเดินทางสู่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รีพลัส เบย์ (</w:t>
      </w:r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sz w:val="24"/>
          <w:szCs w:val="24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1832F9">
        <w:rPr>
          <w:rFonts w:ascii="Tahoma" w:hAnsi="Tahoma" w:cs="Tahoma"/>
          <w:sz w:val="24"/>
          <w:szCs w:val="24"/>
        </w:rPr>
        <w:t xml:space="preserve">3 </w:t>
      </w:r>
      <w:r w:rsidRPr="001832F9">
        <w:rPr>
          <w:rFonts w:ascii="Tahoma" w:hAnsi="Tahoma" w:cs="Tahoma"/>
          <w:sz w:val="24"/>
          <w:szCs w:val="24"/>
          <w:cs/>
        </w:rPr>
        <w:t>ปี</w:t>
      </w:r>
    </w:p>
    <w:p w:rsidR="000527ED" w:rsidRPr="001832F9" w:rsidRDefault="000527ED" w:rsidP="00E61667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1832F9">
        <w:rPr>
          <w:rFonts w:ascii="Tahoma" w:hAnsi="Tahoma" w:cs="Tahoma"/>
          <w:bCs/>
          <w:color w:val="0000FF"/>
          <w:sz w:val="24"/>
          <w:szCs w:val="24"/>
          <w:cs/>
        </w:rPr>
        <w:t xml:space="preserve">เที่ยง      </w:t>
      </w:r>
      <w:r w:rsidRPr="001832F9"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="007712B7" w:rsidRPr="001832F9">
        <w:rPr>
          <w:rFonts w:ascii="Tahoma" w:hAnsi="Tahoma" w:cs="Tahoma"/>
          <w:bCs/>
          <w:color w:val="0000FF"/>
          <w:sz w:val="24"/>
          <w:szCs w:val="24"/>
          <w:cs/>
        </w:rPr>
        <w:t xml:space="preserve"> </w:t>
      </w:r>
      <w:r w:rsidR="00833EC8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พิเศษ </w:t>
      </w:r>
      <w:r w:rsidR="00833EC8"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!! </w:t>
      </w:r>
      <w:r w:rsidR="00833EC8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ห่านย่าง</w:t>
      </w:r>
    </w:p>
    <w:p w:rsidR="00C0112B" w:rsidRPr="001832F9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1832F9">
        <w:rPr>
          <w:rFonts w:ascii="Tahoma" w:hAnsi="Tahoma" w:cs="Tahoma"/>
          <w:color w:val="000000"/>
          <w:sz w:val="24"/>
          <w:szCs w:val="24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lastRenderedPageBreak/>
        <w:t xml:space="preserve">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รกล้า </w:t>
      </w:r>
      <w:r w:rsidRPr="001832F9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"กังหันนำโชค"</w:t>
      </w:r>
      <w:r w:rsidRPr="001832F9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1832F9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C0112B" w:rsidRPr="001832F9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วิธีสักการะบูชาเทพเจ้าที่วัดแชกงหมิว</w:t>
      </w:r>
    </w:p>
    <w:p w:rsidR="00C0112B" w:rsidRPr="001832F9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1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ชุด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ดอก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1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C0112B" w:rsidRPr="001832F9" w:rsidRDefault="00C0112B" w:rsidP="00A3689B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FF"/>
          <w:sz w:val="24"/>
          <w:szCs w:val="24"/>
        </w:rPr>
      </w:pP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>วิธีการไหว้เทวดาฟ้าดิน</w:t>
      </w:r>
      <w:r w:rsidRPr="001832F9">
        <w:rPr>
          <w:rFonts w:ascii="Tahoma" w:eastAsia="Times New Roman" w:hAnsi="Tahoma" w:cs="Tahoma"/>
          <w:color w:val="0000FF"/>
          <w:sz w:val="24"/>
          <w:szCs w:val="24"/>
        </w:rPr>
        <w:t> </w:t>
      </w: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>(กลางแจ้ง )</w:t>
      </w:r>
    </w:p>
    <w:p w:rsidR="00C0112B" w:rsidRPr="001832F9" w:rsidRDefault="00C0112B" w:rsidP="00A3689B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ครั้ง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0112B" w:rsidRPr="001832F9" w:rsidRDefault="00C0112B" w:rsidP="00A3689B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หันกลับมาด้านใน ไหว้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ครั้ง แล้วจึงปักธูป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0112B" w:rsidRPr="001832F9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ดอก ที่กระถางกลาง</w:t>
      </w:r>
    </w:p>
    <w:p w:rsidR="00C0112B" w:rsidRPr="001832F9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.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กระถาง กระถาง ละ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ดอก</w:t>
      </w:r>
    </w:p>
    <w:p w:rsidR="00C0112B" w:rsidRPr="001832F9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เมื่อปักธูปทั้ง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ดอกเสร็จ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583A1E" w:rsidRPr="001832F9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0112B" w:rsidRPr="001832F9" w:rsidRDefault="00C0112B" w:rsidP="00A3689B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FF"/>
          <w:sz w:val="24"/>
          <w:szCs w:val="24"/>
          <w:cs/>
        </w:rPr>
        <w:t>วิธีสักการะด้านใน</w:t>
      </w:r>
      <w:r w:rsidRPr="001832F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C0112B" w:rsidRPr="001832F9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C0112B" w:rsidRPr="001832F9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C0112B" w:rsidRPr="001832F9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(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0112B" w:rsidRPr="001832F9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1832F9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รอบ และขอพรให้กังหันนำแต่สิ่งที่ดีๆ เข้ามา</w:t>
      </w:r>
    </w:p>
    <w:p w:rsidR="00B55959" w:rsidRPr="001832F9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lastRenderedPageBreak/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="00B55959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286D3D" w:rsidRPr="001832F9" w:rsidRDefault="002D05B8" w:rsidP="00E61667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1832F9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D4FD2A3" wp14:editId="4A507CAC">
            <wp:simplePos x="0" y="0"/>
            <wp:positionH relativeFrom="column">
              <wp:posOffset>5761772</wp:posOffset>
            </wp:positionH>
            <wp:positionV relativeFrom="paragraph">
              <wp:posOffset>1767887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959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B55959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="00B55959"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="00B55959"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</w:t>
      </w:r>
      <w:r w:rsidR="00B55959" w:rsidRPr="001832F9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 w:rsidR="004A7670"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="00B55959"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="00B55959" w:rsidRPr="001832F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 w:rsidR="007207EF" w:rsidRPr="001832F9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="00B55959"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B55959"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B55959" w:rsidRPr="001832F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="00B55959" w:rsidRPr="001832F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="00B55959"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r w:rsidR="00CA6DB0" w:rsidRPr="001832F9">
        <w:fldChar w:fldCharType="begin"/>
      </w:r>
      <w:r w:rsidR="00CA6DB0" w:rsidRPr="001832F9">
        <w:rPr>
          <w:rFonts w:ascii="Tahoma" w:hAnsi="Tahoma" w:cs="Tahoma"/>
          <w:sz w:val="24"/>
          <w:szCs w:val="24"/>
        </w:rPr>
        <w:instrText xml:space="preserve"> HYPERLINK "http://money.sanook.com/economic/goldrate/" \t "_blank" \o "</w:instrText>
      </w:r>
      <w:r w:rsidR="00CA6DB0" w:rsidRPr="001832F9">
        <w:rPr>
          <w:rFonts w:ascii="Tahoma" w:hAnsi="Tahoma" w:cs="Tahoma"/>
          <w:sz w:val="24"/>
          <w:szCs w:val="24"/>
          <w:cs/>
        </w:rPr>
        <w:instrText xml:space="preserve">ทอง" </w:instrText>
      </w:r>
      <w:r w:rsidR="00CA6DB0" w:rsidRPr="001832F9">
        <w:fldChar w:fldCharType="separate"/>
      </w:r>
      <w:r w:rsidR="00B55959"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  <w:cs/>
        </w:rPr>
        <w:t>ทอง</w:t>
      </w:r>
      <w:r w:rsidR="00CA6DB0" w:rsidRPr="001832F9">
        <w:rPr>
          <w:rStyle w:val="Hyperlink"/>
          <w:rFonts w:ascii="Tahoma" w:hAnsi="Tahoma" w:cs="Tahoma"/>
          <w:color w:val="000000" w:themeColor="text1"/>
          <w:sz w:val="24"/>
          <w:szCs w:val="24"/>
          <w:u w:val="none"/>
          <w:shd w:val="clear" w:color="auto" w:fill="FFFFFF"/>
        </w:rPr>
        <w:fldChar w:fldCharType="end"/>
      </w:r>
      <w:r w:rsidR="00B55959"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D40564" w:rsidRPr="001832F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4A7670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4A7670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="004A7670" w:rsidRPr="001832F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="004A7670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4A7670"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A7670" w:rsidRPr="001832F9">
        <w:rPr>
          <w:rFonts w:ascii="Tahoma" w:hAnsi="Tahoma" w:cs="Tahoma"/>
          <w:sz w:val="24"/>
          <w:szCs w:val="24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FB1666" w:rsidRPr="001832F9">
        <w:rPr>
          <w:rFonts w:ascii="Tahoma" w:hAnsi="Tahoma" w:cs="Tahoma"/>
          <w:sz w:val="24"/>
          <w:szCs w:val="24"/>
          <w:cs/>
        </w:rPr>
        <w:t xml:space="preserve"> </w:t>
      </w:r>
      <w:r w:rsidR="00475BB4" w:rsidRPr="001832F9">
        <w:rPr>
          <w:rFonts w:ascii="Tahoma" w:hAnsi="Tahoma" w:cs="Tahoma"/>
          <w:color w:val="000000"/>
          <w:sz w:val="24"/>
          <w:szCs w:val="24"/>
          <w:cs/>
        </w:rPr>
        <w:t>และเพราะห้าง</w:t>
      </w:r>
      <w:r w:rsidR="00475BB4" w:rsidRPr="001832F9">
        <w:rPr>
          <w:rFonts w:ascii="Tahoma" w:hAnsi="Tahoma" w:cs="Tahoma"/>
          <w:color w:val="000000"/>
          <w:sz w:val="24"/>
          <w:szCs w:val="24"/>
        </w:rPr>
        <w:t xml:space="preserve"> City Gate Outlet </w:t>
      </w:r>
      <w:r w:rsidR="00475BB4" w:rsidRPr="001832F9">
        <w:rPr>
          <w:rFonts w:ascii="Tahoma" w:hAnsi="Tahoma" w:cs="Tahoma"/>
          <w:color w:val="000000"/>
          <w:sz w:val="24"/>
          <w:szCs w:val="24"/>
          <w:cs/>
        </w:rPr>
        <w:t xml:space="preserve">อยู่ใกล้กับสนามบินมาก นั่งรถบัสประมาณ </w:t>
      </w:r>
      <w:r w:rsidR="00475BB4" w:rsidRPr="001832F9">
        <w:rPr>
          <w:rFonts w:ascii="Tahoma" w:hAnsi="Tahoma" w:cs="Tahoma"/>
          <w:color w:val="000000"/>
          <w:sz w:val="24"/>
          <w:szCs w:val="24"/>
        </w:rPr>
        <w:t xml:space="preserve">15 </w:t>
      </w:r>
      <w:r w:rsidR="00475BB4" w:rsidRPr="001832F9">
        <w:rPr>
          <w:rFonts w:ascii="Tahoma" w:hAnsi="Tahoma" w:cs="Tahoma"/>
          <w:color w:val="000000"/>
          <w:sz w:val="24"/>
          <w:szCs w:val="24"/>
          <w:cs/>
        </w:rPr>
        <w:t>นาทีก็ถึง</w:t>
      </w:r>
      <w:r w:rsidR="00475BB4" w:rsidRPr="001832F9">
        <w:rPr>
          <w:rFonts w:ascii="Tahoma" w:hAnsi="Tahoma" w:cs="Tahoma"/>
          <w:color w:val="000000"/>
          <w:sz w:val="24"/>
          <w:szCs w:val="24"/>
        </w:rPr>
        <w:t> </w:t>
      </w:r>
      <w:r w:rsidR="00475BB4" w:rsidRPr="001832F9">
        <w:rPr>
          <w:rFonts w:ascii="Tahoma" w:hAnsi="Tahoma" w:cs="Tahoma"/>
          <w:color w:val="000000"/>
          <w:sz w:val="24"/>
          <w:szCs w:val="24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160782" w:rsidRPr="001832F9">
        <w:rPr>
          <w:rFonts w:ascii="Tahoma" w:eastAsia="Times New Roman" w:hAnsi="Tahoma" w:cs="Tahoma"/>
          <w:color w:val="000000"/>
          <w:sz w:val="24"/>
          <w:szCs w:val="24"/>
          <w:cs/>
        </w:rPr>
        <w:t>นำท่านเดินทางสู่</w:t>
      </w:r>
      <w:r w:rsidR="00160782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160782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ร้านหยก</w:t>
      </w:r>
      <w:r w:rsidR="00160782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</w:t>
      </w:r>
      <w:r w:rsidR="00160782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(</w:t>
      </w:r>
      <w:r w:rsidR="00160782" w:rsidRPr="001832F9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Chinese Jade Shop</w:t>
      </w:r>
      <w:r w:rsidR="00160782" w:rsidRPr="001832F9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160782" w:rsidRPr="001832F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160782" w:rsidRPr="001832F9">
        <w:rPr>
          <w:rFonts w:ascii="Tahoma" w:hAnsi="Tahoma" w:cs="Tahoma"/>
          <w:color w:val="000000"/>
          <w:sz w:val="24"/>
          <w:szCs w:val="24"/>
          <w:cs/>
        </w:rPr>
        <w:t xml:space="preserve"> </w:t>
      </w:r>
      <w:r w:rsidR="00160782" w:rsidRPr="001832F9">
        <w:rPr>
          <w:rFonts w:ascii="Tahoma" w:hAnsi="Tahoma" w:cs="Tahoma"/>
          <w:color w:val="000000"/>
          <w:sz w:val="24"/>
          <w:szCs w:val="24"/>
        </w:rPr>
        <w:t xml:space="preserve"> </w:t>
      </w:r>
      <w:r w:rsidR="00C22CFC" w:rsidRPr="001832F9">
        <w:rPr>
          <w:rFonts w:ascii="Tahoma" w:hAnsi="Tahoma" w:cs="Tahoma"/>
          <w:sz w:val="24"/>
          <w:szCs w:val="24"/>
          <w:cs/>
        </w:rPr>
        <w:t>นำท่านเดินทางสู่</w:t>
      </w:r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ถนนนาธาน (</w:t>
      </w:r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>Nathan</w:t>
      </w:r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>Road</w:t>
      </w:r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C22CFC"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C22CFC" w:rsidRPr="001832F9">
        <w:rPr>
          <w:rFonts w:ascii="Tahoma" w:hAnsi="Tahoma" w:cs="Tahoma"/>
          <w:sz w:val="24"/>
          <w:szCs w:val="24"/>
          <w:cs/>
        </w:rPr>
        <w:t xml:space="preserve">ให้ท่านเต็มอิ่มกับการช้อปปิ้งย่าน </w:t>
      </w:r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จิมซาจุ่ย</w:t>
      </w:r>
      <w:r w:rsidR="00C22CFC" w:rsidRPr="001832F9">
        <w:rPr>
          <w:rFonts w:ascii="Tahoma" w:hAnsi="Tahoma" w:cs="Tahoma"/>
          <w:sz w:val="24"/>
          <w:szCs w:val="24"/>
        </w:rPr>
        <w:t xml:space="preserve"> </w:t>
      </w:r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>Tsim</w:t>
      </w:r>
      <w:proofErr w:type="spellEnd"/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>Sha</w:t>
      </w:r>
      <w:proofErr w:type="spellEnd"/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>Tsui</w:t>
      </w:r>
      <w:proofErr w:type="spellEnd"/>
      <w:r w:rsidR="00C22CFC" w:rsidRPr="001832F9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C22CFC" w:rsidRPr="001832F9">
        <w:rPr>
          <w:rFonts w:ascii="Tahoma" w:hAnsi="Tahoma" w:cs="Tahoma"/>
          <w:color w:val="FF0000"/>
          <w:sz w:val="24"/>
          <w:szCs w:val="24"/>
        </w:rPr>
        <w:t xml:space="preserve"> </w:t>
      </w:r>
      <w:r w:rsidR="00C22CFC" w:rsidRPr="001832F9">
        <w:rPr>
          <w:rFonts w:ascii="Tahoma" w:hAnsi="Tahoma" w:cs="Tahoma"/>
          <w:sz w:val="24"/>
          <w:szCs w:val="24"/>
          <w:cs/>
        </w:rPr>
        <w:t>มักจะตั้งต้นกันที่</w:t>
      </w:r>
      <w:r w:rsidR="00C22CFC" w:rsidRPr="001832F9">
        <w:rPr>
          <w:rFonts w:ascii="Tahoma" w:hAnsi="Tahoma" w:cs="Tahoma"/>
          <w:sz w:val="24"/>
          <w:szCs w:val="24"/>
        </w:rPr>
        <w:t xml:space="preserve"> </w:t>
      </w:r>
      <w:r w:rsidR="00C22CFC" w:rsidRPr="001832F9">
        <w:rPr>
          <w:rFonts w:ascii="Tahoma" w:hAnsi="Tahoma" w:cs="Tahoma"/>
          <w:sz w:val="24"/>
          <w:szCs w:val="24"/>
          <w:cs/>
        </w:rPr>
        <w:t>สถานีจิมซาจุ่ยมีร้านขายของทั้ง เครื่องหนัง</w:t>
      </w:r>
      <w:r w:rsidR="00C22CFC" w:rsidRPr="001832F9">
        <w:rPr>
          <w:rFonts w:ascii="Tahoma" w:hAnsi="Tahoma" w:cs="Tahoma"/>
          <w:sz w:val="24"/>
          <w:szCs w:val="24"/>
        </w:rPr>
        <w:t xml:space="preserve"> , </w:t>
      </w:r>
      <w:r w:rsidR="00C22CFC" w:rsidRPr="001832F9">
        <w:rPr>
          <w:rFonts w:ascii="Tahoma" w:hAnsi="Tahoma" w:cs="Tahoma"/>
          <w:sz w:val="24"/>
          <w:szCs w:val="24"/>
          <w:cs/>
        </w:rPr>
        <w:t>เครื่องกีฬา</w:t>
      </w:r>
      <w:r w:rsidR="00C22CFC" w:rsidRPr="001832F9">
        <w:rPr>
          <w:rFonts w:ascii="Tahoma" w:hAnsi="Tahoma" w:cs="Tahoma"/>
          <w:sz w:val="24"/>
          <w:szCs w:val="24"/>
        </w:rPr>
        <w:t xml:space="preserve"> , </w:t>
      </w:r>
      <w:r w:rsidR="00C22CFC" w:rsidRPr="001832F9">
        <w:rPr>
          <w:rFonts w:ascii="Tahoma" w:hAnsi="Tahoma" w:cs="Tahoma"/>
          <w:sz w:val="24"/>
          <w:szCs w:val="24"/>
          <w:cs/>
        </w:rPr>
        <w:t>เครื่องใช้ไฟฟ้า</w:t>
      </w:r>
      <w:r w:rsidR="00C22CFC" w:rsidRPr="001832F9">
        <w:rPr>
          <w:rFonts w:ascii="Tahoma" w:hAnsi="Tahoma" w:cs="Tahoma"/>
          <w:sz w:val="24"/>
          <w:szCs w:val="24"/>
        </w:rPr>
        <w:t xml:space="preserve"> , </w:t>
      </w:r>
      <w:r w:rsidR="00C22CFC" w:rsidRPr="001832F9">
        <w:rPr>
          <w:rFonts w:ascii="Tahoma" w:hAnsi="Tahoma" w:cs="Tahoma"/>
          <w:sz w:val="24"/>
          <w:szCs w:val="24"/>
          <w:cs/>
        </w:rPr>
        <w:t>กล้อง</w:t>
      </w:r>
      <w:r w:rsidR="00C22CFC" w:rsidRPr="001832F9">
        <w:rPr>
          <w:rFonts w:ascii="Tahoma" w:hAnsi="Tahoma" w:cs="Tahoma"/>
          <w:sz w:val="24"/>
          <w:szCs w:val="24"/>
        </w:rPr>
        <w:t xml:space="preserve"> </w:t>
      </w:r>
      <w:r w:rsidR="00C22CFC" w:rsidRPr="001832F9">
        <w:rPr>
          <w:rFonts w:ascii="Tahoma" w:hAnsi="Tahoma" w:cs="Tahoma"/>
          <w:sz w:val="24"/>
          <w:szCs w:val="24"/>
          <w:cs/>
        </w:rPr>
        <w:t>ถ่ายรูป ฯลฯ</w:t>
      </w:r>
      <w:r w:rsidR="00C22CFC" w:rsidRPr="001832F9">
        <w:rPr>
          <w:rFonts w:ascii="Tahoma" w:hAnsi="Tahoma" w:cs="Tahoma"/>
          <w:sz w:val="24"/>
          <w:szCs w:val="24"/>
        </w:rPr>
        <w:t xml:space="preserve"> </w:t>
      </w:r>
      <w:r w:rsidR="00C22CFC" w:rsidRPr="001832F9">
        <w:rPr>
          <w:rFonts w:ascii="Tahoma" w:hAnsi="Tahoma" w:cs="Tahoma"/>
          <w:sz w:val="24"/>
          <w:szCs w:val="24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C22CFC" w:rsidRPr="001832F9">
        <w:rPr>
          <w:rFonts w:ascii="Tahoma" w:hAnsi="Tahoma" w:cs="Tahoma"/>
          <w:sz w:val="24"/>
          <w:szCs w:val="24"/>
        </w:rPr>
        <w:t xml:space="preserve"> Shopping Complex </w:t>
      </w:r>
      <w:r w:rsidR="00C22CFC" w:rsidRPr="001832F9">
        <w:rPr>
          <w:rFonts w:ascii="Tahoma" w:hAnsi="Tahoma" w:cs="Tahoma"/>
          <w:sz w:val="24"/>
          <w:szCs w:val="24"/>
          <w:cs/>
        </w:rPr>
        <w:t>ขนาดใหญ่ชื่อ</w:t>
      </w:r>
      <w:r w:rsidR="00C22CFC" w:rsidRPr="001832F9">
        <w:rPr>
          <w:rFonts w:ascii="Tahoma" w:hAnsi="Tahoma" w:cs="Tahoma"/>
          <w:sz w:val="24"/>
          <w:szCs w:val="24"/>
        </w:rPr>
        <w:t xml:space="preserve"> Ocean Terminal </w:t>
      </w:r>
      <w:r w:rsidR="00C22CFC" w:rsidRPr="001832F9">
        <w:rPr>
          <w:rFonts w:ascii="Tahoma" w:hAnsi="Tahoma" w:cs="Tahoma"/>
          <w:sz w:val="24"/>
          <w:szCs w:val="24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C22CFC" w:rsidRPr="001832F9">
        <w:rPr>
          <w:rFonts w:ascii="Tahoma" w:hAnsi="Tahoma" w:cs="Tahoma"/>
          <w:sz w:val="24"/>
          <w:szCs w:val="24"/>
        </w:rPr>
        <w:t xml:space="preserve"> </w:t>
      </w:r>
      <w:r w:rsidR="00C22CFC" w:rsidRPr="001832F9">
        <w:rPr>
          <w:rFonts w:ascii="Tahoma" w:hAnsi="Tahoma" w:cs="Tahoma"/>
          <w:sz w:val="24"/>
          <w:szCs w:val="24"/>
          <w:cs/>
        </w:rPr>
        <w:t>กันได้</w:t>
      </w:r>
      <w:r w:rsidR="004B4DAD" w:rsidRPr="001832F9">
        <w:rPr>
          <w:rFonts w:ascii="Tahoma" w:hAnsi="Tahoma" w:cs="Tahoma"/>
          <w:sz w:val="24"/>
          <w:szCs w:val="24"/>
        </w:rPr>
        <w:t xml:space="preserve"> </w:t>
      </w:r>
      <w:r w:rsidR="009967A9" w:rsidRPr="001832F9">
        <w:rPr>
          <w:rFonts w:ascii="Tahoma" w:hAnsi="Tahoma" w:cs="Tahoma"/>
          <w:color w:val="000000"/>
          <w:sz w:val="24"/>
          <w:szCs w:val="24"/>
          <w:cs/>
        </w:rPr>
        <w:t>ได้เวลาอันสมควร</w:t>
      </w:r>
      <w:r w:rsidR="009967A9" w:rsidRPr="001832F9">
        <w:rPr>
          <w:rFonts w:ascii="Tahoma" w:hAnsi="Tahoma" w:cs="Tahoma"/>
          <w:sz w:val="24"/>
          <w:szCs w:val="24"/>
          <w:cs/>
        </w:rPr>
        <w:t xml:space="preserve">นำท่านเดินทางสู่ </w:t>
      </w:r>
      <w:r w:rsidR="009967A9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เช็กแล็บก๊อก ประเทศฮ่องกง </w:t>
      </w:r>
    </w:p>
    <w:p w:rsidR="00C61586" w:rsidRPr="001832F9" w:rsidRDefault="00EA3D6F" w:rsidP="00C61586">
      <w:pPr>
        <w:shd w:val="clear" w:color="auto" w:fill="FFFFFF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02.00</w:t>
      </w:r>
      <w:r w:rsidR="00C61586" w:rsidRPr="001832F9">
        <w:rPr>
          <w:rFonts w:ascii="Tahoma" w:hAnsi="Tahoma" w:cs="Tahoma"/>
          <w:sz w:val="24"/>
          <w:szCs w:val="24"/>
          <w:cs/>
        </w:rPr>
        <w:t xml:space="preserve"> </w:t>
      </w:r>
      <w:r w:rsidR="00C61586" w:rsidRPr="001832F9">
        <w:rPr>
          <w:rFonts w:ascii="Tahoma" w:hAnsi="Tahoma" w:cs="Tahoma"/>
          <w:sz w:val="24"/>
          <w:szCs w:val="24"/>
          <w:cs/>
        </w:rPr>
        <w:tab/>
        <w:t xml:space="preserve">ออกเดินทางสู่ ท่าอากาศยานนานาชาติ </w:t>
      </w:r>
      <w:r w:rsidR="00C61586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สุวรรณภูมิ กรุงเทพฯ ประเทศไทย</w:t>
      </w:r>
      <w:r w:rsidR="00C61586"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C61586" w:rsidRPr="001832F9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C61586" w:rsidRPr="001832F9">
        <w:rPr>
          <w:rFonts w:ascii="Tahoma" w:hAnsi="Tahoma" w:cs="Tahoma"/>
          <w:b/>
          <w:bCs/>
          <w:color w:val="FF0000"/>
          <w:sz w:val="24"/>
          <w:szCs w:val="24"/>
        </w:rPr>
        <w:t>HONG KONG AIRLINE</w:t>
      </w:r>
      <w:r w:rsidR="00C61586" w:rsidRPr="001832F9">
        <w:rPr>
          <w:rFonts w:ascii="Tahoma" w:hAnsi="Tahoma" w:cs="Tahoma"/>
          <w:sz w:val="24"/>
          <w:szCs w:val="24"/>
        </w:rPr>
        <w:t xml:space="preserve"> </w:t>
      </w:r>
      <w:r w:rsidR="00C61586" w:rsidRPr="001832F9">
        <w:rPr>
          <w:rFonts w:ascii="Tahoma" w:hAnsi="Tahoma" w:cs="Tahoma"/>
          <w:sz w:val="24"/>
          <w:szCs w:val="24"/>
          <w:cs/>
        </w:rPr>
        <w:t xml:space="preserve">เที่ยวบินที่ </w:t>
      </w:r>
      <w:r w:rsidR="00C61586" w:rsidRPr="001832F9">
        <w:rPr>
          <w:rFonts w:ascii="Tahoma" w:hAnsi="Tahoma" w:cs="Tahoma"/>
          <w:b/>
          <w:bCs/>
          <w:color w:val="FF0000"/>
          <w:sz w:val="24"/>
          <w:szCs w:val="24"/>
        </w:rPr>
        <w:t>HX 76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7</w:t>
      </w:r>
      <w:r w:rsidR="00C61586"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C61586" w:rsidRPr="001832F9">
        <w:rPr>
          <w:rFonts w:ascii="Tahoma" w:hAnsi="Tahoma" w:cs="Tahoma"/>
          <w:color w:val="0000FF"/>
          <w:sz w:val="24"/>
          <w:szCs w:val="24"/>
          <w:cs/>
        </w:rPr>
        <w:t xml:space="preserve">** บริการ </w:t>
      </w:r>
      <w:r w:rsidR="00C61586" w:rsidRPr="001832F9">
        <w:rPr>
          <w:rFonts w:ascii="Tahoma" w:hAnsi="Tahoma" w:cs="Tahoma"/>
          <w:color w:val="0000FF"/>
          <w:sz w:val="24"/>
          <w:szCs w:val="24"/>
        </w:rPr>
        <w:t>Snack</w:t>
      </w:r>
      <w:r w:rsidR="00C61586" w:rsidRPr="001832F9">
        <w:rPr>
          <w:rFonts w:ascii="Tahoma" w:hAnsi="Tahoma" w:cs="Tahoma"/>
          <w:color w:val="0000FF"/>
          <w:sz w:val="24"/>
          <w:szCs w:val="24"/>
          <w:cs/>
        </w:rPr>
        <w:t xml:space="preserve"> และ น้ำดื่มบนเครื่องบิน / ใช้เวลาบินโดยประมาณ 2 ชั่วโมง </w:t>
      </w:r>
      <w:r w:rsidR="00C61586" w:rsidRPr="001832F9">
        <w:rPr>
          <w:rFonts w:ascii="Tahoma" w:hAnsi="Tahoma" w:cs="Tahoma"/>
          <w:color w:val="0000FF"/>
          <w:sz w:val="24"/>
          <w:szCs w:val="24"/>
        </w:rPr>
        <w:t>1</w:t>
      </w:r>
      <w:r w:rsidR="00C61586" w:rsidRPr="001832F9">
        <w:rPr>
          <w:rFonts w:ascii="Tahoma" w:hAnsi="Tahoma" w:cs="Tahoma"/>
          <w:color w:val="0000FF"/>
          <w:sz w:val="24"/>
          <w:szCs w:val="24"/>
          <w:cs/>
        </w:rPr>
        <w:t>5 นาที **</w:t>
      </w:r>
    </w:p>
    <w:p w:rsidR="00C61586" w:rsidRDefault="00EA3D6F" w:rsidP="00C61586">
      <w:pPr>
        <w:shd w:val="clear" w:color="auto" w:fill="FFFFFF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04.10</w:t>
      </w:r>
      <w:r w:rsidR="00C61586" w:rsidRPr="001832F9">
        <w:rPr>
          <w:rFonts w:ascii="Tahoma" w:hAnsi="Tahoma" w:cs="Tahoma"/>
          <w:sz w:val="24"/>
          <w:szCs w:val="24"/>
          <w:cs/>
        </w:rPr>
        <w:tab/>
        <w:t xml:space="preserve">เดินทางถึง ท่าอากาศยานนานาชาติ </w:t>
      </w:r>
      <w:r w:rsidR="00C61586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สุวรรณภูมิ กรุงเทพฯ</w:t>
      </w:r>
      <w:r w:rsidR="00C61586" w:rsidRPr="001832F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C61586" w:rsidRPr="001832F9">
        <w:rPr>
          <w:rFonts w:ascii="Tahoma" w:hAnsi="Tahoma" w:cs="Tahoma"/>
          <w:sz w:val="24"/>
          <w:szCs w:val="24"/>
          <w:cs/>
        </w:rPr>
        <w:t>ประเทศไทย โดยสวัสดิภาพและความ</w:t>
      </w:r>
      <w:r w:rsidR="00C61586" w:rsidRPr="001832F9">
        <w:rPr>
          <w:rFonts w:ascii="Tahoma" w:hAnsi="Tahoma" w:cs="Tahoma"/>
          <w:sz w:val="24"/>
          <w:szCs w:val="24"/>
        </w:rPr>
        <w:t xml:space="preserve"> </w:t>
      </w:r>
      <w:r w:rsidR="00C61586" w:rsidRPr="001832F9">
        <w:rPr>
          <w:rFonts w:ascii="Tahoma" w:hAnsi="Tahoma" w:cs="Tahoma"/>
          <w:sz w:val="24"/>
          <w:szCs w:val="24"/>
          <w:cs/>
        </w:rPr>
        <w:t>ประทับใจ</w:t>
      </w:r>
    </w:p>
    <w:p w:rsidR="00C61586" w:rsidRPr="001832F9" w:rsidRDefault="00C61586" w:rsidP="00286D3D">
      <w:pPr>
        <w:shd w:val="clear" w:color="auto" w:fill="FFFFFF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E61667" w:rsidRPr="001832F9" w:rsidRDefault="00BC0621" w:rsidP="004B4DAD">
      <w:pPr>
        <w:spacing w:line="276" w:lineRule="auto"/>
        <w:ind w:left="990" w:right="-990" w:hanging="1260"/>
        <w:jc w:val="center"/>
        <w:rPr>
          <w:rFonts w:ascii="Tahoma" w:hAnsi="Tahoma" w:cs="Tahoma"/>
          <w:noProof/>
          <w:sz w:val="24"/>
          <w:szCs w:val="24"/>
        </w:rPr>
      </w:pPr>
      <w:r w:rsidRPr="001832F9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0CCBBAF0" wp14:editId="7ECF449A">
            <wp:simplePos x="0" y="0"/>
            <wp:positionH relativeFrom="column">
              <wp:posOffset>4337685</wp:posOffset>
            </wp:positionH>
            <wp:positionV relativeFrom="paragraph">
              <wp:posOffset>228600</wp:posOffset>
            </wp:positionV>
            <wp:extent cx="1933575" cy="1347470"/>
            <wp:effectExtent l="0" t="0" r="9525" b="508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34747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2F9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7087C9B8" wp14:editId="245288C3">
            <wp:simplePos x="0" y="0"/>
            <wp:positionH relativeFrom="column">
              <wp:posOffset>2340610</wp:posOffset>
            </wp:positionH>
            <wp:positionV relativeFrom="paragraph">
              <wp:posOffset>211455</wp:posOffset>
            </wp:positionV>
            <wp:extent cx="1990725" cy="1356360"/>
            <wp:effectExtent l="0" t="0" r="9525" b="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563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2F9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0D55707E" wp14:editId="21C94879">
            <wp:simplePos x="0" y="0"/>
            <wp:positionH relativeFrom="column">
              <wp:posOffset>308610</wp:posOffset>
            </wp:positionH>
            <wp:positionV relativeFrom="paragraph">
              <wp:posOffset>219710</wp:posOffset>
            </wp:positionV>
            <wp:extent cx="2035175" cy="1353820"/>
            <wp:effectExtent l="0" t="0" r="3175" b="0"/>
            <wp:wrapNone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75" cy="135382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1667" w:rsidRPr="001832F9" w:rsidRDefault="00E61667" w:rsidP="004B4DAD">
      <w:pPr>
        <w:spacing w:line="276" w:lineRule="auto"/>
        <w:ind w:left="990" w:right="-990" w:hanging="1260"/>
        <w:jc w:val="center"/>
        <w:rPr>
          <w:rFonts w:ascii="Tahoma" w:hAnsi="Tahoma" w:cs="Tahoma"/>
          <w:noProof/>
          <w:sz w:val="24"/>
          <w:szCs w:val="24"/>
        </w:rPr>
      </w:pPr>
    </w:p>
    <w:p w:rsidR="00E61667" w:rsidRPr="001832F9" w:rsidRDefault="00E61667" w:rsidP="004B4DAD">
      <w:pPr>
        <w:spacing w:line="276" w:lineRule="auto"/>
        <w:ind w:left="990" w:right="-990" w:hanging="1260"/>
        <w:jc w:val="center"/>
        <w:rPr>
          <w:rFonts w:ascii="Tahoma" w:hAnsi="Tahoma" w:cs="Tahoma"/>
          <w:noProof/>
          <w:sz w:val="24"/>
          <w:szCs w:val="24"/>
        </w:rPr>
      </w:pPr>
    </w:p>
    <w:p w:rsidR="00C47C92" w:rsidRPr="001832F9" w:rsidRDefault="00C47C92" w:rsidP="004B4DAD">
      <w:pPr>
        <w:spacing w:line="276" w:lineRule="auto"/>
        <w:ind w:left="990" w:right="-990" w:hanging="1260"/>
        <w:jc w:val="center"/>
        <w:rPr>
          <w:rFonts w:ascii="Tahoma" w:hAnsi="Tahoma" w:cs="Tahoma"/>
          <w:noProof/>
          <w:sz w:val="24"/>
          <w:szCs w:val="24"/>
        </w:rPr>
      </w:pPr>
      <w:r w:rsidRPr="001832F9">
        <w:rPr>
          <w:rFonts w:ascii="Tahoma" w:hAnsi="Tahoma" w:cs="Tahoma"/>
          <w:noProof/>
          <w:sz w:val="24"/>
          <w:szCs w:val="24"/>
          <w:cs/>
        </w:rPr>
        <w:t xml:space="preserve">  </w:t>
      </w:r>
    </w:p>
    <w:p w:rsidR="004B4DAD" w:rsidRPr="001832F9" w:rsidRDefault="004B4DAD" w:rsidP="00616986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C0621" w:rsidRDefault="00BC0621" w:rsidP="00616986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F589C" w:rsidRDefault="005F589C" w:rsidP="00616986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F589C" w:rsidRDefault="005F589C" w:rsidP="00616986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F589C" w:rsidRPr="001832F9" w:rsidRDefault="005F589C" w:rsidP="00616986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893C3C" w:rsidRPr="001832F9" w:rsidRDefault="00893C3C" w:rsidP="00E61667">
      <w:pPr>
        <w:spacing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ตั๋วรถทัวร์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</w:rPr>
        <w:t xml:space="preserve">, 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ตั๋วรถไฟ) กรุณาสอบถามเจ้าหน้า</w:t>
      </w:r>
      <w:r w:rsidR="00C47C92"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Pr="001832F9">
        <w:rPr>
          <w:rFonts w:ascii="Tahoma" w:hAnsi="Tahoma" w:cs="Tahoma"/>
          <w:b/>
          <w:bCs/>
          <w:color w:val="FF0000"/>
          <w:sz w:val="24"/>
          <w:szCs w:val="24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832F9">
        <w:rPr>
          <w:rFonts w:ascii="Tahoma" w:hAnsi="Tahoma" w:cs="Tahoma"/>
          <w:bCs/>
          <w:color w:val="FF0000"/>
          <w:sz w:val="24"/>
          <w:szCs w:val="24"/>
          <w:cs/>
        </w:rPr>
        <w:t xml:space="preserve"> ท่านใดมีไฟล์ทบิน</w:t>
      </w:r>
      <w:r w:rsidR="00E61667" w:rsidRPr="001832F9">
        <w:rPr>
          <w:rFonts w:ascii="Tahoma" w:hAnsi="Tahoma" w:cs="Tahoma"/>
          <w:bCs/>
          <w:color w:val="FF0000"/>
          <w:sz w:val="24"/>
          <w:szCs w:val="24"/>
          <w:cs/>
        </w:rPr>
        <w:t>ภ</w:t>
      </w:r>
      <w:r w:rsidRPr="001832F9">
        <w:rPr>
          <w:rFonts w:ascii="Tahoma" w:hAnsi="Tahoma" w:cs="Tahoma"/>
          <w:bCs/>
          <w:color w:val="FF0000"/>
          <w:sz w:val="24"/>
          <w:szCs w:val="24"/>
          <w:cs/>
        </w:rPr>
        <w:t>ายในประเทศต่อ โปรดแจ้งให้บริษัทฯทราบในวันจองทัวร์</w:t>
      </w:r>
      <w:r w:rsidR="00C47C92" w:rsidRPr="001832F9">
        <w:rPr>
          <w:rFonts w:ascii="Tahoma" w:hAnsi="Tahoma" w:cs="Tahoma"/>
          <w:bCs/>
          <w:color w:val="FF0000"/>
          <w:sz w:val="24"/>
          <w:szCs w:val="24"/>
          <w:cs/>
        </w:rPr>
        <w:t xml:space="preserve"> </w:t>
      </w:r>
      <w:r w:rsidRPr="001832F9">
        <w:rPr>
          <w:rFonts w:ascii="Tahoma" w:hAnsi="Tahoma" w:cs="Tahoma"/>
          <w:bCs/>
          <w:color w:val="FF0000"/>
          <w:sz w:val="24"/>
          <w:szCs w:val="24"/>
          <w:cs/>
        </w:rPr>
        <w:t>ทั้งนี้เพื่อประโยชน์ของตัวท่านเอง **</w:t>
      </w:r>
    </w:p>
    <w:tbl>
      <w:tblPr>
        <w:tblStyle w:val="TableGrid2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6E77FB" w:rsidRPr="006E77FB" w:rsidTr="00CD3122">
        <w:tc>
          <w:tcPr>
            <w:tcW w:w="1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6E77FB" w:rsidRDefault="00C47C92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C47C92">
              <w:rPr>
                <w:rFonts w:ascii="Tahoma" w:hAnsi="Tahoma" w:cs="Tahoma"/>
                <w:b/>
                <w:bCs/>
                <w:color w:val="FFFFFF" w:themeColor="background1"/>
                <w:sz w:val="30"/>
                <w:szCs w:val="30"/>
                <w:u w:val="single"/>
                <w:cs/>
              </w:rPr>
              <w:t>อัตราค่าบริการ</w:t>
            </w:r>
            <w:r w:rsidR="006E77FB" w:rsidRPr="006E77FB">
              <w:rPr>
                <w:rFonts w:ascii="Tahoma" w:hAnsi="Tahoma" w:cs="Tahoma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6E77FB" w:rsidRPr="006E77FB" w:rsidRDefault="006E77FB" w:rsidP="006E77FB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2"/>
        <w:tblW w:w="10776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3420"/>
        <w:gridCol w:w="1260"/>
        <w:gridCol w:w="1222"/>
        <w:gridCol w:w="1240"/>
        <w:gridCol w:w="1564"/>
      </w:tblGrid>
      <w:tr w:rsidR="007F3BF8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รายละเอียดไฟล์ทบิน และ เวลาบิน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  <w:t>(พัก 1 ห้อง 2 ท่าน)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440325" w:rsidRPr="006E77FB" w:rsidTr="00CE24FB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0325" w:rsidRDefault="002B1B14" w:rsidP="0044032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cs/>
              </w:rPr>
            </w:pPr>
            <w:bookmarkStart w:id="1" w:name="_Hlk514266555"/>
            <w:r>
              <w:rPr>
                <w:rFonts w:ascii="Browallia New" w:hAnsi="Browallia New" w:cs="Browallia New" w:hint="cs"/>
                <w:bCs/>
                <w:color w:val="3333FF"/>
                <w:cs/>
              </w:rPr>
              <w:t>15-18</w:t>
            </w:r>
            <w:r w:rsidR="00440325">
              <w:rPr>
                <w:rFonts w:ascii="Browallia New" w:hAnsi="Browallia New" w:cs="Browallia New" w:hint="cs"/>
                <w:bCs/>
                <w:color w:val="3333FF"/>
                <w:cs/>
              </w:rPr>
              <w:t xml:space="preserve"> พฤศจิกายน 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40325" w:rsidRPr="00865E17" w:rsidRDefault="00440325" w:rsidP="00440325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15</w:t>
            </w:r>
            <w:r>
              <w:rPr>
                <w:rFonts w:ascii="Browallia New" w:hAnsi="Browallia New" w:cs="Browallia New"/>
                <w:b/>
                <w:color w:val="0000FF"/>
              </w:rPr>
              <w:t>NOV</w:t>
            </w:r>
            <w:r w:rsidRPr="00186954">
              <w:rPr>
                <w:rFonts w:ascii="Browallia New" w:hAnsi="Browallia New" w:cs="Browallia New"/>
                <w:b/>
                <w:color w:val="0000FF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</w:rPr>
              <w:t>HX7</w:t>
            </w: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68</w:t>
            </w:r>
            <w:r>
              <w:rPr>
                <w:rFonts w:ascii="Browallia New" w:hAnsi="Browallia New" w:cs="Browallia New"/>
                <w:b/>
                <w:color w:val="0000FF"/>
              </w:rPr>
              <w:t xml:space="preserve"> BKKHKG </w:t>
            </w: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08.50-12.40</w:t>
            </w:r>
          </w:p>
          <w:p w:rsidR="00440325" w:rsidRDefault="00440325" w:rsidP="00440325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440325">
              <w:rPr>
                <w:rFonts w:ascii="Browallia New" w:hAnsi="Browallia New" w:cs="Browallia New" w:hint="cs"/>
                <w:bCs/>
                <w:color w:val="0000FF"/>
                <w:cs/>
              </w:rPr>
              <w:t>19</w:t>
            </w:r>
            <w:r>
              <w:rPr>
                <w:rFonts w:ascii="Browallia New" w:hAnsi="Browallia New" w:cs="Browallia New"/>
                <w:b/>
                <w:color w:val="0000FF"/>
              </w:rPr>
              <w:t>NOV HX7</w:t>
            </w: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67</w:t>
            </w:r>
            <w:r>
              <w:rPr>
                <w:rFonts w:ascii="Browallia New" w:hAnsi="Browallia New" w:cs="Browallia New"/>
                <w:b/>
                <w:color w:val="0000FF"/>
              </w:rPr>
              <w:t xml:space="preserve"> HKGBKK </w:t>
            </w: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02.00-04.10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0325" w:rsidRPr="00FE0FD9" w:rsidRDefault="00EA3D6F" w:rsidP="00EA3D6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EA3D6F">
              <w:rPr>
                <w:rFonts w:ascii="Browallia New" w:hAnsi="Browallia New" w:cs="Browallia New"/>
                <w:b/>
                <w:color w:val="FF0000"/>
                <w:sz w:val="36"/>
                <w:szCs w:val="36"/>
              </w:rPr>
              <w:t>9</w:t>
            </w:r>
            <w:r w:rsidR="00440325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0325" w:rsidRPr="00FE0FD9" w:rsidRDefault="00440325" w:rsidP="00EA3D6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A3D6F" w:rsidRPr="00EA3D6F">
              <w:rPr>
                <w:rFonts w:ascii="Browallia New" w:hAnsi="Browallia New" w:cs="Browallia New"/>
                <w:b/>
                <w:color w:val="FF0000"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0325" w:rsidRPr="00FE0FD9" w:rsidRDefault="00EA3D6F" w:rsidP="0044032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 w:rsidRPr="00EA3D6F">
              <w:rPr>
                <w:rFonts w:ascii="Browallia New" w:hAnsi="Browallia New" w:cs="Browallia New"/>
                <w:b/>
                <w:color w:val="FF0000"/>
                <w:sz w:val="36"/>
                <w:szCs w:val="36"/>
              </w:rPr>
              <w:t>4</w:t>
            </w:r>
            <w:r w:rsidR="00440325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,500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0325" w:rsidRPr="00FE0FD9" w:rsidRDefault="00440325" w:rsidP="0044032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</w:tbl>
    <w:bookmarkEnd w:id="1"/>
    <w:p w:rsidR="00770CEB" w:rsidRDefault="00C47C92" w:rsidP="009C0883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 xml:space="preserve">900 </w:t>
      </w: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Default="009C0883" w:rsidP="009C0883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9C0883" w:rsidRDefault="009C0883" w:rsidP="009C0883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9C0883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9C0883" w:rsidRPr="00F23714" w:rsidRDefault="009C0883" w:rsidP="009C0883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หยก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จิวเวอรี่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ฯลฯ 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lastRenderedPageBreak/>
        <w:t>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F23714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20"/>
          <w:szCs w:val="20"/>
          <w:highlight w:val="lightGray"/>
        </w:rPr>
      </w:pP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  <w:r>
        <w:rPr>
          <w:rFonts w:ascii="Browallia New" w:hAnsi="Browallia New" w:cs="Browallia New"/>
          <w:b/>
          <w:bCs/>
          <w:color w:val="FF0000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3B0C4D" w:rsidRDefault="003B0C4D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9C0883" w:rsidRDefault="009C0883" w:rsidP="009C0883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EA40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759A3" w:rsidRPr="00B9158A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9C0883" w:rsidRDefault="009C0883" w:rsidP="009C0883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046F6B" w:rsidRDefault="00046F6B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C0883" w:rsidRDefault="009C0883" w:rsidP="009C0883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9C0883" w:rsidRDefault="009C0883" w:rsidP="009C0883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901F69" w:rsidRPr="004F165E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97D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มัดจำ</w:t>
      </w:r>
      <w:r w:rsidR="005F589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เต็ม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จำนวน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C0883" w:rsidRPr="00B9158A" w:rsidRDefault="009C0883" w:rsidP="009C0883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>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C0883" w:rsidRDefault="009C0883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C0883" w:rsidRDefault="009C0883" w:rsidP="009C0883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Default="009C0883" w:rsidP="009C0883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901F69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Default="009C0883" w:rsidP="009C088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C0883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C0883" w:rsidRDefault="009C0883" w:rsidP="009C0883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9C0883" w:rsidRPr="009C0883" w:rsidRDefault="009C0883" w:rsidP="009C0883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893C3C" w:rsidRPr="00770CEB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EA3D6F">
      <w:headerReference w:type="default" r:id="rId32"/>
      <w:pgSz w:w="11906" w:h="16838"/>
      <w:pgMar w:top="354" w:right="101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BFF" w:rsidRDefault="00D90BFF" w:rsidP="00BC6262">
      <w:r>
        <w:separator/>
      </w:r>
    </w:p>
  </w:endnote>
  <w:endnote w:type="continuationSeparator" w:id="0">
    <w:p w:rsidR="00D90BFF" w:rsidRDefault="00D90BFF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BFF" w:rsidRDefault="00D90BFF" w:rsidP="00BC6262">
      <w:r>
        <w:separator/>
      </w:r>
    </w:p>
  </w:footnote>
  <w:footnote w:type="continuationSeparator" w:id="0">
    <w:p w:rsidR="00D90BFF" w:rsidRDefault="00D90BFF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22E12"/>
    <w:rsid w:val="0003354F"/>
    <w:rsid w:val="000413C6"/>
    <w:rsid w:val="00046F3A"/>
    <w:rsid w:val="00046F6B"/>
    <w:rsid w:val="00047D48"/>
    <w:rsid w:val="000527ED"/>
    <w:rsid w:val="00052FB6"/>
    <w:rsid w:val="0005460E"/>
    <w:rsid w:val="000573F0"/>
    <w:rsid w:val="00060B7E"/>
    <w:rsid w:val="00085FD8"/>
    <w:rsid w:val="000925F4"/>
    <w:rsid w:val="000A1CFF"/>
    <w:rsid w:val="000A7BD8"/>
    <w:rsid w:val="000B17EE"/>
    <w:rsid w:val="000B6A1F"/>
    <w:rsid w:val="000C6D98"/>
    <w:rsid w:val="000D08DD"/>
    <w:rsid w:val="000E50E0"/>
    <w:rsid w:val="000F2684"/>
    <w:rsid w:val="000F3FC5"/>
    <w:rsid w:val="00101874"/>
    <w:rsid w:val="00112C6E"/>
    <w:rsid w:val="0012034B"/>
    <w:rsid w:val="0012079C"/>
    <w:rsid w:val="00122118"/>
    <w:rsid w:val="00131251"/>
    <w:rsid w:val="0013161D"/>
    <w:rsid w:val="00135A67"/>
    <w:rsid w:val="001433D7"/>
    <w:rsid w:val="00160782"/>
    <w:rsid w:val="001673E4"/>
    <w:rsid w:val="00177625"/>
    <w:rsid w:val="00177B30"/>
    <w:rsid w:val="001832F9"/>
    <w:rsid w:val="001A0F08"/>
    <w:rsid w:val="001A1081"/>
    <w:rsid w:val="001B052A"/>
    <w:rsid w:val="001D33C9"/>
    <w:rsid w:val="001E1CA4"/>
    <w:rsid w:val="001E670C"/>
    <w:rsid w:val="002100FE"/>
    <w:rsid w:val="00214933"/>
    <w:rsid w:val="0021526D"/>
    <w:rsid w:val="002455C2"/>
    <w:rsid w:val="00247B01"/>
    <w:rsid w:val="00261C12"/>
    <w:rsid w:val="00271EDA"/>
    <w:rsid w:val="002823CC"/>
    <w:rsid w:val="002831EA"/>
    <w:rsid w:val="00285C6C"/>
    <w:rsid w:val="00286D3D"/>
    <w:rsid w:val="00293230"/>
    <w:rsid w:val="002B0CF5"/>
    <w:rsid w:val="002B1B14"/>
    <w:rsid w:val="002B2B9C"/>
    <w:rsid w:val="002B67A2"/>
    <w:rsid w:val="002B78A5"/>
    <w:rsid w:val="002C0D8C"/>
    <w:rsid w:val="002D05B8"/>
    <w:rsid w:val="002D5AD1"/>
    <w:rsid w:val="002E1E15"/>
    <w:rsid w:val="002E4085"/>
    <w:rsid w:val="002E5747"/>
    <w:rsid w:val="002F0DE8"/>
    <w:rsid w:val="002F2CA1"/>
    <w:rsid w:val="00317CE0"/>
    <w:rsid w:val="003278D2"/>
    <w:rsid w:val="00332173"/>
    <w:rsid w:val="00340C0A"/>
    <w:rsid w:val="00364689"/>
    <w:rsid w:val="00375711"/>
    <w:rsid w:val="0038315D"/>
    <w:rsid w:val="00393994"/>
    <w:rsid w:val="00397CFF"/>
    <w:rsid w:val="003A1AF3"/>
    <w:rsid w:val="003A7DB0"/>
    <w:rsid w:val="003B0C4D"/>
    <w:rsid w:val="003B0DE8"/>
    <w:rsid w:val="003D218D"/>
    <w:rsid w:val="003D26C3"/>
    <w:rsid w:val="003D2DCE"/>
    <w:rsid w:val="003F2865"/>
    <w:rsid w:val="003F71C2"/>
    <w:rsid w:val="00405998"/>
    <w:rsid w:val="00410C44"/>
    <w:rsid w:val="00411225"/>
    <w:rsid w:val="00414B2B"/>
    <w:rsid w:val="00415147"/>
    <w:rsid w:val="00426A25"/>
    <w:rsid w:val="00440325"/>
    <w:rsid w:val="00455CF2"/>
    <w:rsid w:val="004644FE"/>
    <w:rsid w:val="004703A6"/>
    <w:rsid w:val="00473AB5"/>
    <w:rsid w:val="004759A3"/>
    <w:rsid w:val="00475BB4"/>
    <w:rsid w:val="00480E09"/>
    <w:rsid w:val="004A1133"/>
    <w:rsid w:val="004A4E31"/>
    <w:rsid w:val="004A5FB1"/>
    <w:rsid w:val="004A7670"/>
    <w:rsid w:val="004B4DAD"/>
    <w:rsid w:val="004B65A0"/>
    <w:rsid w:val="004C58F1"/>
    <w:rsid w:val="004C6AF4"/>
    <w:rsid w:val="004C7D7A"/>
    <w:rsid w:val="004D3A8F"/>
    <w:rsid w:val="004D54FC"/>
    <w:rsid w:val="004D7DCF"/>
    <w:rsid w:val="004E7DE8"/>
    <w:rsid w:val="004F4961"/>
    <w:rsid w:val="00510F6B"/>
    <w:rsid w:val="0051582F"/>
    <w:rsid w:val="00517372"/>
    <w:rsid w:val="00524914"/>
    <w:rsid w:val="00524C6D"/>
    <w:rsid w:val="00532F96"/>
    <w:rsid w:val="00535F2B"/>
    <w:rsid w:val="00536779"/>
    <w:rsid w:val="005372A2"/>
    <w:rsid w:val="005408D5"/>
    <w:rsid w:val="005470D5"/>
    <w:rsid w:val="005505B4"/>
    <w:rsid w:val="00564E3A"/>
    <w:rsid w:val="0056659A"/>
    <w:rsid w:val="00570FB8"/>
    <w:rsid w:val="00583A1E"/>
    <w:rsid w:val="005B1F9F"/>
    <w:rsid w:val="005C35A0"/>
    <w:rsid w:val="005D44F4"/>
    <w:rsid w:val="005D4C4D"/>
    <w:rsid w:val="005E09EC"/>
    <w:rsid w:val="005F12DA"/>
    <w:rsid w:val="005F2993"/>
    <w:rsid w:val="005F4F54"/>
    <w:rsid w:val="005F589C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3023A"/>
    <w:rsid w:val="006370F2"/>
    <w:rsid w:val="0064573A"/>
    <w:rsid w:val="0064766A"/>
    <w:rsid w:val="00654E8C"/>
    <w:rsid w:val="006571AC"/>
    <w:rsid w:val="00657EB3"/>
    <w:rsid w:val="006634FF"/>
    <w:rsid w:val="0066415D"/>
    <w:rsid w:val="006706DE"/>
    <w:rsid w:val="00694F5E"/>
    <w:rsid w:val="00697C07"/>
    <w:rsid w:val="006A07C2"/>
    <w:rsid w:val="006A3939"/>
    <w:rsid w:val="006B4253"/>
    <w:rsid w:val="006B4BE4"/>
    <w:rsid w:val="006C26F2"/>
    <w:rsid w:val="006C37F9"/>
    <w:rsid w:val="006C3815"/>
    <w:rsid w:val="006C751C"/>
    <w:rsid w:val="006E0D8E"/>
    <w:rsid w:val="006E1D83"/>
    <w:rsid w:val="006E6996"/>
    <w:rsid w:val="006E77FB"/>
    <w:rsid w:val="006F70AE"/>
    <w:rsid w:val="0070023D"/>
    <w:rsid w:val="0071158B"/>
    <w:rsid w:val="007207EF"/>
    <w:rsid w:val="00720BF5"/>
    <w:rsid w:val="00720F61"/>
    <w:rsid w:val="00734F80"/>
    <w:rsid w:val="007350B2"/>
    <w:rsid w:val="00736AE7"/>
    <w:rsid w:val="007455C0"/>
    <w:rsid w:val="00747D16"/>
    <w:rsid w:val="00752B43"/>
    <w:rsid w:val="00761DE5"/>
    <w:rsid w:val="00770CEB"/>
    <w:rsid w:val="007712B7"/>
    <w:rsid w:val="007837EE"/>
    <w:rsid w:val="00783955"/>
    <w:rsid w:val="00795074"/>
    <w:rsid w:val="00797CB7"/>
    <w:rsid w:val="00797DC6"/>
    <w:rsid w:val="007A55BE"/>
    <w:rsid w:val="007C5AA1"/>
    <w:rsid w:val="007C7B2A"/>
    <w:rsid w:val="007D0D6D"/>
    <w:rsid w:val="007E7A74"/>
    <w:rsid w:val="007F3BF8"/>
    <w:rsid w:val="007F636E"/>
    <w:rsid w:val="0080330E"/>
    <w:rsid w:val="00811D98"/>
    <w:rsid w:val="00825602"/>
    <w:rsid w:val="00830E21"/>
    <w:rsid w:val="0083304B"/>
    <w:rsid w:val="00833EC8"/>
    <w:rsid w:val="00834556"/>
    <w:rsid w:val="0083511A"/>
    <w:rsid w:val="00840C0E"/>
    <w:rsid w:val="00842ADE"/>
    <w:rsid w:val="008441B8"/>
    <w:rsid w:val="0087623B"/>
    <w:rsid w:val="00881034"/>
    <w:rsid w:val="00884B0F"/>
    <w:rsid w:val="00890986"/>
    <w:rsid w:val="00891598"/>
    <w:rsid w:val="00891FCC"/>
    <w:rsid w:val="008930B7"/>
    <w:rsid w:val="00893C3C"/>
    <w:rsid w:val="00896E95"/>
    <w:rsid w:val="008A09E7"/>
    <w:rsid w:val="008A5C82"/>
    <w:rsid w:val="008B1F0B"/>
    <w:rsid w:val="008C4749"/>
    <w:rsid w:val="008C62B1"/>
    <w:rsid w:val="008D1FCD"/>
    <w:rsid w:val="008D255B"/>
    <w:rsid w:val="008D341A"/>
    <w:rsid w:val="008D6F3B"/>
    <w:rsid w:val="008E1EA5"/>
    <w:rsid w:val="008E3AE8"/>
    <w:rsid w:val="00901F69"/>
    <w:rsid w:val="009030D3"/>
    <w:rsid w:val="009107A5"/>
    <w:rsid w:val="009177D6"/>
    <w:rsid w:val="009458CB"/>
    <w:rsid w:val="00951304"/>
    <w:rsid w:val="00951FD1"/>
    <w:rsid w:val="0095406B"/>
    <w:rsid w:val="0096108D"/>
    <w:rsid w:val="00966C1C"/>
    <w:rsid w:val="00983A49"/>
    <w:rsid w:val="009872C3"/>
    <w:rsid w:val="009922FD"/>
    <w:rsid w:val="00994E31"/>
    <w:rsid w:val="009967A9"/>
    <w:rsid w:val="009A1F39"/>
    <w:rsid w:val="009A1FB2"/>
    <w:rsid w:val="009A429A"/>
    <w:rsid w:val="009B3C47"/>
    <w:rsid w:val="009B7D77"/>
    <w:rsid w:val="009C0883"/>
    <w:rsid w:val="009D0487"/>
    <w:rsid w:val="009F4249"/>
    <w:rsid w:val="00A1382F"/>
    <w:rsid w:val="00A13D82"/>
    <w:rsid w:val="00A14B5B"/>
    <w:rsid w:val="00A21002"/>
    <w:rsid w:val="00A3689B"/>
    <w:rsid w:val="00A37FC8"/>
    <w:rsid w:val="00A524A8"/>
    <w:rsid w:val="00A639E4"/>
    <w:rsid w:val="00A67E97"/>
    <w:rsid w:val="00A72918"/>
    <w:rsid w:val="00A93985"/>
    <w:rsid w:val="00AA4048"/>
    <w:rsid w:val="00AB75AA"/>
    <w:rsid w:val="00AC1A20"/>
    <w:rsid w:val="00AC77BA"/>
    <w:rsid w:val="00AD2EE1"/>
    <w:rsid w:val="00AD69FA"/>
    <w:rsid w:val="00AD7597"/>
    <w:rsid w:val="00AF1F5E"/>
    <w:rsid w:val="00AF7569"/>
    <w:rsid w:val="00B05C86"/>
    <w:rsid w:val="00B11E3B"/>
    <w:rsid w:val="00B1453E"/>
    <w:rsid w:val="00B55959"/>
    <w:rsid w:val="00B83F38"/>
    <w:rsid w:val="00BA1D4B"/>
    <w:rsid w:val="00BB1978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1266"/>
    <w:rsid w:val="00C22CFC"/>
    <w:rsid w:val="00C23787"/>
    <w:rsid w:val="00C27905"/>
    <w:rsid w:val="00C36F9D"/>
    <w:rsid w:val="00C4426F"/>
    <w:rsid w:val="00C47C92"/>
    <w:rsid w:val="00C60935"/>
    <w:rsid w:val="00C61586"/>
    <w:rsid w:val="00C64CF6"/>
    <w:rsid w:val="00C77FD8"/>
    <w:rsid w:val="00C81C1F"/>
    <w:rsid w:val="00C81D82"/>
    <w:rsid w:val="00C84CA1"/>
    <w:rsid w:val="00C86AF5"/>
    <w:rsid w:val="00C9514B"/>
    <w:rsid w:val="00CA65B7"/>
    <w:rsid w:val="00CA6A49"/>
    <w:rsid w:val="00CA6DB0"/>
    <w:rsid w:val="00CB63DB"/>
    <w:rsid w:val="00CB6D6C"/>
    <w:rsid w:val="00CB766C"/>
    <w:rsid w:val="00CC0836"/>
    <w:rsid w:val="00CC71B9"/>
    <w:rsid w:val="00CD2B42"/>
    <w:rsid w:val="00CD65D4"/>
    <w:rsid w:val="00CE24FB"/>
    <w:rsid w:val="00CE70F5"/>
    <w:rsid w:val="00CE73BE"/>
    <w:rsid w:val="00CF7F32"/>
    <w:rsid w:val="00D0769A"/>
    <w:rsid w:val="00D07EA1"/>
    <w:rsid w:val="00D16340"/>
    <w:rsid w:val="00D16786"/>
    <w:rsid w:val="00D167DD"/>
    <w:rsid w:val="00D2101B"/>
    <w:rsid w:val="00D326C7"/>
    <w:rsid w:val="00D348CE"/>
    <w:rsid w:val="00D34FFD"/>
    <w:rsid w:val="00D40564"/>
    <w:rsid w:val="00D53B90"/>
    <w:rsid w:val="00D55A21"/>
    <w:rsid w:val="00D55F36"/>
    <w:rsid w:val="00D61AD9"/>
    <w:rsid w:val="00D61D32"/>
    <w:rsid w:val="00D6553C"/>
    <w:rsid w:val="00D73695"/>
    <w:rsid w:val="00D8519C"/>
    <w:rsid w:val="00D8679E"/>
    <w:rsid w:val="00D8796A"/>
    <w:rsid w:val="00D90BFF"/>
    <w:rsid w:val="00D90FA6"/>
    <w:rsid w:val="00D9149D"/>
    <w:rsid w:val="00D94B77"/>
    <w:rsid w:val="00D9524D"/>
    <w:rsid w:val="00D958E2"/>
    <w:rsid w:val="00D95A2D"/>
    <w:rsid w:val="00D963BD"/>
    <w:rsid w:val="00DA04C1"/>
    <w:rsid w:val="00DA2EDD"/>
    <w:rsid w:val="00DB2FB3"/>
    <w:rsid w:val="00DB3CA5"/>
    <w:rsid w:val="00DB66CA"/>
    <w:rsid w:val="00DC299D"/>
    <w:rsid w:val="00DC770F"/>
    <w:rsid w:val="00E023B9"/>
    <w:rsid w:val="00E173DD"/>
    <w:rsid w:val="00E34741"/>
    <w:rsid w:val="00E3660B"/>
    <w:rsid w:val="00E37641"/>
    <w:rsid w:val="00E417A7"/>
    <w:rsid w:val="00E51199"/>
    <w:rsid w:val="00E61667"/>
    <w:rsid w:val="00E91A47"/>
    <w:rsid w:val="00EA07C2"/>
    <w:rsid w:val="00EA3D6F"/>
    <w:rsid w:val="00EA7221"/>
    <w:rsid w:val="00EA758A"/>
    <w:rsid w:val="00EC06FE"/>
    <w:rsid w:val="00EC65BF"/>
    <w:rsid w:val="00ED1FDE"/>
    <w:rsid w:val="00ED5352"/>
    <w:rsid w:val="00ED7418"/>
    <w:rsid w:val="00EE69C0"/>
    <w:rsid w:val="00EF4C04"/>
    <w:rsid w:val="00F065E1"/>
    <w:rsid w:val="00F1048F"/>
    <w:rsid w:val="00F21C8C"/>
    <w:rsid w:val="00F25046"/>
    <w:rsid w:val="00F35781"/>
    <w:rsid w:val="00F37B94"/>
    <w:rsid w:val="00F435D3"/>
    <w:rsid w:val="00F45CED"/>
    <w:rsid w:val="00F550AC"/>
    <w:rsid w:val="00F80AC3"/>
    <w:rsid w:val="00F80CC5"/>
    <w:rsid w:val="00F82E4E"/>
    <w:rsid w:val="00F97E9D"/>
    <w:rsid w:val="00FB1666"/>
    <w:rsid w:val="00FB7D4E"/>
    <w:rsid w:val="00FC07FF"/>
    <w:rsid w:val="00FC49C2"/>
    <w:rsid w:val="00FD4DDC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554F8E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8" Type="http://schemas.openxmlformats.org/officeDocument/2006/relationships/hyperlink" Target="https://th.wikipedia.org/wiki/%E0%B8%9E.%E0%B8%A8._2542" TargetMode="External"/><Relationship Id="rId26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hyperlink" Target="https://th.wikipedia.org/wiki/%E0%B8%A0%E0%B8%B2%E0%B8%A9%E0%B8%B2%E0%B9%82%E0%B8%9B%E0%B8%A3%E0%B8%95%E0%B8%B8%E0%B9%80%E0%B8%81%E0%B8%AA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9%80%E0%B8%8B%E0%B8%B4%E0%B8%99%E0%B9%80%E0%B8%88%E0%B8%B4%E0%B9%89%E0%B8%99" TargetMode="External"/><Relationship Id="rId17" Type="http://schemas.openxmlformats.org/officeDocument/2006/relationships/hyperlink" Target="https://th.wikipedia.org/wiki/%E0%B8%AD%E0%B8%B3%E0%B8%99%E0%B8%B2%E0%B8%88%E0%B8%AD%E0%B8%98%E0%B8%B4%E0%B8%9B%E0%B9%84%E0%B8%95%E0%B8%A2" TargetMode="External"/><Relationship Id="rId25" Type="http://schemas.openxmlformats.org/officeDocument/2006/relationships/image" Target="media/image5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A2%E0%B8%B8%E0%B9%82%E0%B8%A3%E0%B8%9B" TargetMode="External"/><Relationship Id="rId20" Type="http://schemas.openxmlformats.org/officeDocument/2006/relationships/hyperlink" Target="https://th.wikipedia.org/wiki/%E0%B8%A0%E0%B8%B2%E0%B8%A9%E0%B8%B2%E0%B8%88%E0%B8%B5%E0%B8%99%E0%B8%81%E0%B8%A5%E0%B8%B2%E0%B8%87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yperlink" Target="https://th.wikipedia.org/wiki/%E0%B9%84%E0%B8%95%E0%B9%89%E0%B8%9D%E0%B8%B8%E0%B9%88%E0%B8%99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9B%E0%B8%A3%E0%B8%B0%E0%B9%80%E0%B8%97%E0%B8%A8%E0%B8%88%E0%B8%B5%E0%B8%99" TargetMode="External"/><Relationship Id="rId23" Type="http://schemas.openxmlformats.org/officeDocument/2006/relationships/hyperlink" Target="https://th.wikipedia.org/wiki/%E0%B8%A1%E0%B8%B2%E0%B9%80%E0%B8%81%E0%B9%8A%E0%B8%B2" TargetMode="External"/><Relationship Id="rId28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1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2" Type="http://schemas.openxmlformats.org/officeDocument/2006/relationships/hyperlink" Target="https://th.wikipedia.org/wiki/%E0%B8%84%E0%B8%B2%E0%B8%97%E0%B8%AD%E0%B8%A5%E0%B8%B4%E0%B8%81" TargetMode="External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A9766-30BC-4F09-A5D8-08DFF0A56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16</Pages>
  <Words>5736</Words>
  <Characters>32699</Characters>
  <Application>Microsoft Office Word</Application>
  <DocSecurity>0</DocSecurity>
  <Lines>272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13</cp:revision>
  <dcterms:created xsi:type="dcterms:W3CDTF">2018-11-08T02:19:00Z</dcterms:created>
  <dcterms:modified xsi:type="dcterms:W3CDTF">2018-11-08T02:54:00Z</dcterms:modified>
</cp:coreProperties>
</file>