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9D5DA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NRT</w:t>
      </w:r>
      <w:r w:rsidR="009A046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0</w:t>
      </w:r>
      <w:r w:rsidR="009A0463">
        <w:rPr>
          <w:rFonts w:ascii="Browallia New" w:hAnsi="Browallia New" w:cs="Browallia New"/>
          <w:b/>
          <w:bCs/>
          <w:color w:val="002060"/>
          <w:sz w:val="72"/>
          <w:szCs w:val="72"/>
        </w:rPr>
        <w:t>7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 w:rsidR="000B259D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KAWAZU </w:t>
      </w:r>
      <w:r w:rsidR="000B259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ชมเทศกาลดูไฟ</w:t>
      </w:r>
      <w:r w:rsidR="009571F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>TOKYO</w:t>
      </w:r>
      <w:r w:rsidR="009A0463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KAWAZU </w:t>
      </w:r>
      <w:r w:rsidR="009A0463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ซากุระในสายลมหนาว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9A0463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438900" cy="6438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384344860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331F88" w:rsidRPr="009A0463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CC66"/>
            <w:vAlign w:val="center"/>
          </w:tcPr>
          <w:p w:rsidR="00331F88" w:rsidRPr="009A0463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962E64" w:rsidRPr="009A0463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CC66"/>
            <w:vAlign w:val="center"/>
          </w:tcPr>
          <w:p w:rsidR="00962E64" w:rsidRPr="009A0463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- โกเท็มบะ เอาท์เล็ท                     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br/>
            </w:r>
            <w:r w:rsidR="00E222BA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</w:t>
            </w:r>
            <w:r w:rsidR="00E222BA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E3430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67C97" w:rsidRPr="00E852B4" w:rsidRDefault="00567C97" w:rsidP="00567C9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>เที่ยง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0B259D" w:rsidRDefault="000B259D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0B259D" w:rsidRDefault="000B259D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CEFF69B" wp14:editId="5CD47C7C">
            <wp:extent cx="2190750" cy="146561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378" cy="1470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625EA40" wp14:editId="57987CAE">
            <wp:extent cx="2167099" cy="1466850"/>
            <wp:effectExtent l="0" t="0" r="508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68460" cy="14677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65B8908" wp14:editId="50A4C4DB">
            <wp:extent cx="2171700" cy="1491162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095" cy="14928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561E" w:rsidRDefault="0079561E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E346D5" w:rsidRPr="009A0463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CC66"/>
            <w:vAlign w:val="center"/>
          </w:tcPr>
          <w:p w:rsidR="00216C83" w:rsidRPr="009A0463" w:rsidRDefault="009D0090" w:rsidP="002D7DD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ลานสกี ฟูจิเทน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16C83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ชงชาแบบญี่ปุ่น -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คาวา</w:t>
            </w:r>
            <w:r w:rsidR="002D7DDF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ซึ</w:t>
            </w:r>
            <w:r w:rsidR="009571F1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-  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อิออน มอลล์</w:t>
            </w:r>
            <w:r w:rsidR="00364EB7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571F1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16C83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</w:p>
          <w:p w:rsidR="00E346D5" w:rsidRPr="009A0463" w:rsidRDefault="00216C83" w:rsidP="002D7DD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364EB7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364EB7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C7FF0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9966FF"/>
          <w:sz w:val="32"/>
          <w:szCs w:val="32"/>
        </w:rPr>
      </w:pPr>
      <w:r w:rsidRPr="00EC7FF0">
        <w:rPr>
          <w:rFonts w:ascii="Browallia New" w:eastAsia="Cordia New" w:hAnsi="Browallia New" w:cs="Browallia New"/>
          <w:b/>
          <w:bCs/>
          <w:color w:val="9966FF"/>
          <w:sz w:val="32"/>
          <w:szCs w:val="32"/>
          <w:cs/>
        </w:rPr>
        <w:t>เช้า</w:t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hAnsi="Browallia New" w:cs="Browallia New"/>
          <w:b/>
          <w:bCs/>
          <w:color w:val="9966FF"/>
          <w:sz w:val="32"/>
          <w:szCs w:val="32"/>
          <w:cs/>
        </w:rPr>
        <w:t>บริการอาหารเช้า ณ ห้องอาหารของโรงแรม</w:t>
      </w:r>
    </w:p>
    <w:p w:rsidR="009D0090" w:rsidRPr="009D0090" w:rsidRDefault="00E852B4" w:rsidP="009D009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D0090" w:rsidRPr="009D009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9D0090" w:rsidRPr="009D00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ลานสกี ฟูจิเท็น</w:t>
      </w:r>
      <w:r w:rsidR="009D0090" w:rsidRPr="009D009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9D0090" w:rsidRPr="009D0090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  <w:r w:rsidR="009D0090" w:rsidRPr="009D0090">
        <w:rPr>
          <w:rFonts w:ascii="Browallia New" w:hAnsi="Browallia New" w:cs="Browallia New"/>
          <w:color w:val="0000FF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</w:t>
      </w:r>
      <w:r w:rsidR="009D0090" w:rsidRPr="009D0090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สิทธิ์เปลี่ยนโปรแกรมทัวร์เป็น คาวาฟูจิโกะ สถานีที่ 22 (</w:t>
      </w:r>
      <w:r w:rsidR="009D0090" w:rsidRPr="009D0090">
        <w:rPr>
          <w:rFonts w:ascii="Browallia New" w:hAnsi="Browallia New" w:cs="Browallia New"/>
          <w:color w:val="0000FF"/>
          <w:sz w:val="32"/>
          <w:szCs w:val="32"/>
        </w:rPr>
        <w:t xml:space="preserve">RETRO BUS) </w:t>
      </w:r>
      <w:r w:rsidR="009D0090" w:rsidRPr="009D0090">
        <w:rPr>
          <w:rFonts w:ascii="Browallia New" w:hAnsi="Browallia New" w:cs="Browallia New"/>
          <w:color w:val="0000FF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216C83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</w:p>
    <w:p w:rsidR="00216C83" w:rsidRDefault="00216C83" w:rsidP="00216C83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F74DDD" w:rsidRDefault="00E852B4" w:rsidP="00216C83">
      <w:pPr>
        <w:tabs>
          <w:tab w:val="left" w:pos="1080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216C83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216C83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F74DDD" w:rsidRPr="00F74DD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D7DDF" w:rsidRPr="002D7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เมืองคาวาซึ (</w:t>
      </w:r>
      <w:proofErr w:type="spellStart"/>
      <w:r w:rsidR="002D7DDF" w:rsidRPr="002D7DDF">
        <w:rPr>
          <w:rFonts w:ascii="Browallia New" w:hAnsi="Browallia New" w:cs="Browallia New"/>
          <w:b/>
          <w:bCs/>
          <w:color w:val="FF0000"/>
          <w:sz w:val="32"/>
          <w:szCs w:val="32"/>
        </w:rPr>
        <w:t>Kawazu</w:t>
      </w:r>
      <w:proofErr w:type="spellEnd"/>
      <w:r w:rsidR="002D7DDF" w:rsidRPr="002D7D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 xml:space="preserve">จะอยู่ตอนล่างของคันโต มีชื่อเสียงในเรื่องระยะเวลาเริ่มบานของดอกซากุระซึ่งเร็วที่สุดในแถบคันโต </w:t>
      </w:r>
      <w:r w:rsidR="002D7DDF" w:rsidRPr="00B6587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 xml:space="preserve">ดอกซากุระของที่นี่สีชมพูมีขนาดใหญ่พิเศษ ที่ </w:t>
      </w:r>
      <w:proofErr w:type="spellStart"/>
      <w:r w:rsidR="002D7DDF" w:rsidRPr="002D7DDF">
        <w:rPr>
          <w:rFonts w:ascii="Browallia New" w:hAnsi="Browallia New" w:cs="Browallia New"/>
          <w:sz w:val="32"/>
          <w:szCs w:val="32"/>
        </w:rPr>
        <w:t>Kawazu</w:t>
      </w:r>
      <w:proofErr w:type="spellEnd"/>
      <w:r w:rsidR="002D7DDF" w:rsidRPr="002D7DDF">
        <w:rPr>
          <w:rFonts w:ascii="Browallia New" w:hAnsi="Browallia New" w:cs="Browallia New"/>
          <w:sz w:val="32"/>
          <w:szCs w:val="32"/>
        </w:rPr>
        <w:t xml:space="preserve"> 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>นี้มีซากุระถึง 8</w:t>
      </w:r>
      <w:r w:rsidR="002D7DDF" w:rsidRPr="002D7DDF">
        <w:rPr>
          <w:rFonts w:ascii="Browallia New" w:hAnsi="Browallia New" w:cs="Browallia New"/>
          <w:sz w:val="32"/>
          <w:szCs w:val="32"/>
        </w:rPr>
        <w:t>,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 xml:space="preserve">000 ต้น ช่วงเริ่มบานจะมีการจัดงาน “เทศกาลซากุระ </w:t>
      </w:r>
      <w:proofErr w:type="spellStart"/>
      <w:r w:rsidR="002D7DDF" w:rsidRPr="002D7DDF">
        <w:rPr>
          <w:rFonts w:ascii="Browallia New" w:hAnsi="Browallia New" w:cs="Browallia New"/>
          <w:sz w:val="32"/>
          <w:szCs w:val="32"/>
        </w:rPr>
        <w:t>Kawazu</w:t>
      </w:r>
      <w:proofErr w:type="spellEnd"/>
      <w:r w:rsidR="002D7DDF" w:rsidRPr="002D7DDF">
        <w:rPr>
          <w:rFonts w:ascii="Browallia New" w:hAnsi="Browallia New" w:cs="Browallia New"/>
          <w:sz w:val="32"/>
          <w:szCs w:val="32"/>
        </w:rPr>
        <w:t xml:space="preserve">” 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>ซึ่งมีนักท่องเที่ยวทั้งชาวญี่ปุ่นและชาวต่างชาติมาเยี่ยมชมงานนี้ถึง 1 ล้านคน และนอกจากดอกซากุระยังมีดอกเรปซีดสีเหลืองสดที่จะขึ้นด้านล่างบริเวณตะลิ่งริมแม่น้ำไปพร้อมๆกันด้วย ทำให้ที่นี่ไม่ใช่แค่สถานที่ชมซากุระแห่งแรกๆของญี่ปุ่นเท่านั้น แต่ยังมีความสวยงามไม่แพ้ที่อื่นๆด้วย</w:t>
      </w:r>
    </w:p>
    <w:p w:rsidR="009343FD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D7D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2D7DDF">
        <w:rPr>
          <w:rFonts w:ascii="Browallia New" w:hAnsi="Browallia New" w:cs="Browallia New"/>
          <w:b/>
          <w:bCs/>
          <w:color w:val="FF0000"/>
          <w:sz w:val="32"/>
          <w:szCs w:val="32"/>
        </w:rPr>
        <w:t>Aeon Narita Mall)</w:t>
      </w:r>
      <w:r w:rsidRPr="002D7D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D7DDF">
        <w:rPr>
          <w:rFonts w:ascii="Browallia New" w:hAnsi="Browallia New" w:cs="Browallia New"/>
          <w:sz w:val="32"/>
          <w:szCs w:val="32"/>
        </w:rPr>
        <w:t>150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D7DDF">
        <w:rPr>
          <w:rFonts w:ascii="Browallia New" w:hAnsi="Browallia New" w:cs="Browallia New"/>
          <w:sz w:val="32"/>
          <w:szCs w:val="32"/>
        </w:rPr>
        <w:t xml:space="preserve">MUJI , 100 yen shop , Sanrio store , Capcom games arcade </w:t>
      </w:r>
      <w:r w:rsidRPr="002D7DDF">
        <w:rPr>
          <w:rFonts w:ascii="Browallia New" w:hAnsi="Browallia New" w:cs="Browalli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2D7DDF">
        <w:rPr>
          <w:rFonts w:ascii="Browallia New" w:hAnsi="Browallia New" w:cs="Browallia New"/>
          <w:sz w:val="32"/>
          <w:szCs w:val="32"/>
        </w:rPr>
        <w:t>Humax</w:t>
      </w:r>
      <w:proofErr w:type="spellEnd"/>
      <w:r w:rsidRPr="002D7DDF">
        <w:rPr>
          <w:rFonts w:ascii="Browallia New" w:hAnsi="Browallia New" w:cs="Browallia New"/>
          <w:sz w:val="32"/>
          <w:szCs w:val="32"/>
        </w:rPr>
        <w:t xml:space="preserve"> Cinema </w:t>
      </w:r>
      <w:r w:rsidRPr="002D7DDF">
        <w:rPr>
          <w:rFonts w:ascii="Browallia New" w:hAnsi="Browallia New" w:cs="Browallia New"/>
          <w:sz w:val="32"/>
          <w:szCs w:val="32"/>
          <w:cs/>
        </w:rPr>
        <w:t>เปิดให้บริการ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2D7DDF" w:rsidRPr="002D7DDF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963810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903C36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>
            <wp:extent cx="2276201" cy="1442085"/>
            <wp:effectExtent l="0" t="0" r="0" b="5715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110" cy="1443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B259D" w:rsidRPr="000B259D">
        <w:rPr>
          <w:noProof/>
        </w:rPr>
        <w:t xml:space="preserve"> </w:t>
      </w:r>
      <w:r w:rsidR="000B259D">
        <w:rPr>
          <w:noProof/>
        </w:rPr>
        <w:drawing>
          <wp:inline distT="0" distB="0" distL="0" distR="0" wp14:anchorId="29DD3F8D" wp14:editId="37984C5C">
            <wp:extent cx="2280285" cy="1438910"/>
            <wp:effectExtent l="0" t="0" r="5715" b="889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438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65877" w:rsidRPr="00B65877">
        <w:rPr>
          <w:noProof/>
        </w:rPr>
        <w:t xml:space="preserve"> </w:t>
      </w:r>
      <w:r w:rsidR="0004429B">
        <w:rPr>
          <w:noProof/>
        </w:rPr>
        <w:drawing>
          <wp:inline distT="0" distB="0" distL="0" distR="0">
            <wp:extent cx="2162175" cy="1441450"/>
            <wp:effectExtent l="0" t="0" r="9525" b="635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329" cy="1444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CC66"/>
            <w:vAlign w:val="center"/>
          </w:tcPr>
          <w:p w:rsidR="00235680" w:rsidRPr="009A0463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A046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00CC66"/>
            <w:vAlign w:val="center"/>
          </w:tcPr>
          <w:p w:rsidR="00235680" w:rsidRPr="009A0463" w:rsidRDefault="004919EA" w:rsidP="009D009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ตลาดปลาซึกิจิ </w:t>
            </w:r>
            <w:r w:rsidR="009D0090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โอไดบะ </w:t>
            </w:r>
            <w:r w:rsidR="009D0090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ชินจุกุ - ดูไฟหมู่บ้านเยอร์มัน</w:t>
            </w:r>
            <w:r w:rsidR="00B52FC2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B52FC2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9D0090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B52FC2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52FC2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EC7FF0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9966FF"/>
          <w:sz w:val="32"/>
          <w:szCs w:val="32"/>
        </w:rPr>
      </w:pPr>
      <w:r w:rsidRPr="00EC7FF0">
        <w:rPr>
          <w:rFonts w:ascii="Browallia New" w:eastAsia="Cordia New" w:hAnsi="Browallia New" w:cs="Browallia New"/>
          <w:b/>
          <w:bCs/>
          <w:color w:val="9966FF"/>
          <w:sz w:val="32"/>
          <w:szCs w:val="32"/>
          <w:cs/>
        </w:rPr>
        <w:t>เช้า</w:t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 xml:space="preserve">     </w:t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eastAsia="Cordia New" w:hAnsi="Browallia New" w:cs="Browallia New"/>
          <w:color w:val="9966FF"/>
          <w:sz w:val="32"/>
          <w:szCs w:val="32"/>
          <w:cs/>
        </w:rPr>
        <w:tab/>
      </w:r>
      <w:r w:rsidRPr="00EC7FF0">
        <w:rPr>
          <w:rFonts w:ascii="Browallia New" w:hAnsi="Browallia New" w:cs="Browallia New"/>
          <w:b/>
          <w:bCs/>
          <w:color w:val="9966FF"/>
          <w:sz w:val="32"/>
          <w:szCs w:val="32"/>
          <w:cs/>
        </w:rPr>
        <w:t>บริการอาหารเช้า ณ ห้องอาหารของโรงแรม</w:t>
      </w:r>
    </w:p>
    <w:p w:rsidR="00B52FC2" w:rsidRDefault="009D0090" w:rsidP="009D009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9D009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9D0090">
        <w:rPr>
          <w:rFonts w:ascii="Browallia New" w:eastAsia="Cordia New" w:hAnsi="Browallia New" w:cs="Browallia New"/>
          <w:sz w:val="32"/>
          <w:szCs w:val="32"/>
        </w:rPr>
        <w:t>,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9D0090">
        <w:rPr>
          <w:rFonts w:ascii="Browallia New" w:eastAsia="Cordia New" w:hAnsi="Browallia New" w:cs="Browallia New"/>
          <w:sz w:val="32"/>
          <w:szCs w:val="32"/>
        </w:rPr>
        <w:t>Toyosu</w:t>
      </w:r>
      <w:proofErr w:type="spellEnd"/>
      <w:r w:rsidRPr="009D009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514726" w:rsidRPr="00514726" w:rsidRDefault="00514726" w:rsidP="0051472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B52FC2" w:rsidRPr="00963810" w:rsidRDefault="00B52FC2" w:rsidP="00B52FC2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514726" w:rsidRDefault="00514726" w:rsidP="0051472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090">
        <w:rPr>
          <w:rFonts w:ascii="Browallia New" w:eastAsia="Cordia New" w:hAnsi="Browallia New" w:cs="Browallia New"/>
          <w:sz w:val="32"/>
          <w:szCs w:val="32"/>
          <w:cs/>
        </w:rPr>
        <w:t>ที่มีการปรมูลปลาทูน่าที่มีชื่อเสียง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514726" w:rsidRDefault="00775E98" w:rsidP="00775E9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นำท่านเข้าชม 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Tokyo German Village 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หรือ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โตเกียวโดอิสึมูระ (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Tokyo </w:t>
      </w:r>
      <w:proofErr w:type="spellStart"/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Doitsu</w:t>
      </w:r>
      <w:proofErr w:type="spellEnd"/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Mura)</w:t>
      </w:r>
      <w:r w:rsidRPr="00775E9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เป็นธีมปาร์คในสไตล์หมู่บ้านเยอรมัน ตั้งอยู่ในจังหวัดชิบะ อยู่ห่างจากกรุงโตเกียวไปราวๆ 2 ชั่วโมงเท่านั้นเองค่ะ เป็นธีมปาร์คขนาดใหญ่ในพื้นที่กว่า 60</w:t>
      </w:r>
      <w:r w:rsidRPr="00775E98">
        <w:rPr>
          <w:rFonts w:ascii="Browallia New" w:eastAsia="Cordia New" w:hAnsi="Browallia New" w:cs="Browallia New"/>
          <w:sz w:val="32"/>
          <w:szCs w:val="32"/>
        </w:rPr>
        <w:t>,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000 ตารางเมตร ที่จำลองบรรยายแบบคันทรีฟาร์มในชนบทของประเทศเยอรมันมาไว้ได้อย่างงดงามภายในธีมปาร์คแห่งนี้รายล้อมไปด้วยสถานที่น่าสนใจต่างๆ ที่สามารถเพลิดเพลินได้ทั้งเด็กและผู้ใหญ่เลยค่ะ ไม่ว่าจะเป็น ทุ่งดอกไม้สีสันสดใส ที่ผลัดกันผลิดอกบานสะพรั่งตลอด 4 ฤดูกาล สวนสนุก สวนสัตว์ หรือการเก็บผลไม้สดๆ ก็เป็นกิจกรรมที่ครอบครัวสามารถมาสนุกกันได้อย่างเต็มที่ และที่สำคัญ ยังมีอาคารสวยๆ ในสไตล์ยุโรปให้เราถ่ายรูปกันได้เพลินๆ มาเที่ยวเมื่อไหร่ก็แฮปปี้</w:t>
      </w:r>
    </w:p>
    <w:p w:rsidR="009D0090" w:rsidRPr="00E852B4" w:rsidRDefault="009D0090" w:rsidP="009D0090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919EA" w:rsidRPr="00963810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0F3CFB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inline distT="0" distB="0" distL="0" distR="0">
            <wp:extent cx="2198370" cy="1586865"/>
            <wp:effectExtent l="0" t="0" r="0" b="0"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86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2204720" cy="1586890"/>
            <wp:effectExtent l="0" t="0" r="5080" b="0"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55" cy="1586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  <w:r w:rsidR="00B65877" w:rsidRPr="00B65877">
        <w:rPr>
          <w:noProof/>
        </w:rPr>
        <w:t xml:space="preserve"> </w:t>
      </w:r>
      <w:r w:rsidR="00B65877">
        <w:rPr>
          <w:noProof/>
        </w:rPr>
        <w:drawing>
          <wp:inline distT="0" distB="0" distL="0" distR="0" wp14:anchorId="64720C65" wp14:editId="06527276">
            <wp:extent cx="2181225" cy="1564640"/>
            <wp:effectExtent l="0" t="0" r="9525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64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569E1" w:rsidRPr="004919EA" w:rsidRDefault="002569E1" w:rsidP="00775E9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9A0463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9A0463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9A0463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วัดนาริตะ ซัน </w:t>
            </w:r>
            <w:r w:rsidR="009571F1"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9A046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(</w:t>
            </w:r>
            <w:r w:rsidRPr="009A046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AB3E2B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B3E2B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97255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8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70"/>
        <w:gridCol w:w="2169"/>
        <w:gridCol w:w="1920"/>
        <w:gridCol w:w="1230"/>
        <w:gridCol w:w="1523"/>
        <w:gridCol w:w="70"/>
      </w:tblGrid>
      <w:tr w:rsidR="00705DFB" w:rsidRPr="00E746DA" w:rsidTr="009250BF">
        <w:trPr>
          <w:trHeight w:val="360"/>
          <w:jc w:val="center"/>
        </w:trPr>
        <w:tc>
          <w:tcPr>
            <w:tcW w:w="11839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9250BF">
        <w:trPr>
          <w:gridAfter w:val="1"/>
          <w:wAfter w:w="70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9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3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52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9250BF">
        <w:trPr>
          <w:trHeight w:val="387"/>
          <w:jc w:val="center"/>
        </w:trPr>
        <w:tc>
          <w:tcPr>
            <w:tcW w:w="11839" w:type="dxa"/>
            <w:gridSpan w:val="7"/>
            <w:shd w:val="clear" w:color="auto" w:fill="F4BAFE"/>
          </w:tcPr>
          <w:p w:rsidR="004E2464" w:rsidRPr="00E746DA" w:rsidRDefault="004E2464" w:rsidP="0096381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96381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กุมภาพันธ์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96381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96381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97F4F" w:rsidRPr="00E746DA" w:rsidTr="009250BF">
        <w:trPr>
          <w:gridAfter w:val="1"/>
          <w:wAfter w:w="70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7F4F" w:rsidRPr="008872A1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8872A1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 xml:space="preserve">11 </w:t>
            </w:r>
            <w:r w:rsidRPr="008872A1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–</w:t>
            </w:r>
            <w:r w:rsidRPr="008872A1">
              <w:rPr>
                <w:rFonts w:ascii="Tahoma" w:hAnsi="Tahoma" w:cs="Tahoma" w:hint="cs"/>
                <w:b/>
                <w:bCs/>
                <w:color w:val="FF0000"/>
                <w:sz w:val="20"/>
                <w:szCs w:val="20"/>
                <w:cs/>
              </w:rPr>
              <w:t xml:space="preserve"> 15 กุมภาพันธ์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97F4F" w:rsidRPr="009A0463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9A046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</w:t>
            </w:r>
            <w:r w:rsidRPr="009A046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3,900</w:t>
            </w:r>
          </w:p>
        </w:tc>
        <w:tc>
          <w:tcPr>
            <w:tcW w:w="2169" w:type="dxa"/>
            <w:shd w:val="clear" w:color="auto" w:fill="FBE4D5" w:themeFill="accent2" w:themeFillTint="33"/>
            <w:vAlign w:val="center"/>
          </w:tcPr>
          <w:p w:rsidR="00597F4F" w:rsidRPr="009A0463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9A046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97F4F" w:rsidRPr="009A0463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9A046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23,900</w:t>
            </w:r>
          </w:p>
        </w:tc>
        <w:tc>
          <w:tcPr>
            <w:tcW w:w="1230" w:type="dxa"/>
            <w:shd w:val="clear" w:color="auto" w:fill="FBE4D5" w:themeFill="accent2" w:themeFillTint="33"/>
            <w:vAlign w:val="center"/>
          </w:tcPr>
          <w:p w:rsidR="00597F4F" w:rsidRPr="009A0463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A046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523" w:type="dxa"/>
            <w:shd w:val="clear" w:color="auto" w:fill="FBE4D5" w:themeFill="accent2" w:themeFillTint="33"/>
            <w:vAlign w:val="center"/>
          </w:tcPr>
          <w:p w:rsidR="00597F4F" w:rsidRPr="009A0463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9A046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15,900</w:t>
            </w:r>
          </w:p>
        </w:tc>
      </w:tr>
      <w:tr w:rsidR="00597F4F" w:rsidRPr="00E746DA" w:rsidTr="009250BF">
        <w:trPr>
          <w:gridAfter w:val="1"/>
          <w:wAfter w:w="70" w:type="dxa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597F4F" w:rsidRPr="008872A1" w:rsidRDefault="00597F4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="009250BF" w:rsidRPr="008872A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8872A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1</w:t>
            </w:r>
            <w:r w:rsidR="009250BF" w:rsidRPr="008872A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กุมภาพันธ์ 62</w:t>
            </w:r>
          </w:p>
        </w:tc>
        <w:tc>
          <w:tcPr>
            <w:tcW w:w="2070" w:type="dxa"/>
            <w:shd w:val="clear" w:color="auto" w:fill="DEEAF6" w:themeFill="accent1" w:themeFillTint="33"/>
            <w:vAlign w:val="center"/>
          </w:tcPr>
          <w:p w:rsidR="00597F4F" w:rsidRPr="00B52876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9250B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9" w:type="dxa"/>
            <w:shd w:val="clear" w:color="auto" w:fill="DEEAF6" w:themeFill="accent1" w:themeFillTint="33"/>
            <w:vAlign w:val="center"/>
          </w:tcPr>
          <w:p w:rsidR="00597F4F" w:rsidRPr="00B52876" w:rsidRDefault="009250B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97F4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597F4F" w:rsidRPr="00B52876" w:rsidRDefault="009250B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597F4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230" w:type="dxa"/>
            <w:shd w:val="clear" w:color="auto" w:fill="DEEAF6" w:themeFill="accent1" w:themeFillTint="33"/>
            <w:vAlign w:val="center"/>
          </w:tcPr>
          <w:p w:rsidR="00597F4F" w:rsidRPr="00B52876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523" w:type="dxa"/>
            <w:shd w:val="clear" w:color="auto" w:fill="DEEAF6" w:themeFill="accent1" w:themeFillTint="33"/>
            <w:vAlign w:val="center"/>
          </w:tcPr>
          <w:p w:rsidR="00597F4F" w:rsidRPr="00B52876" w:rsidRDefault="009250B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597F4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9250BF" w:rsidRPr="009A0463" w:rsidTr="009250BF">
        <w:trPr>
          <w:gridAfter w:val="1"/>
          <w:wAfter w:w="70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9250BF" w:rsidRPr="008872A1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8872A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15 – 19 </w:t>
            </w:r>
            <w:r w:rsidRPr="008872A1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กุมภาพันธ์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9250BF" w:rsidRPr="009250BF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250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9250BF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9250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  <w:tc>
          <w:tcPr>
            <w:tcW w:w="2169" w:type="dxa"/>
            <w:shd w:val="clear" w:color="auto" w:fill="FBE4D5" w:themeFill="accent2" w:themeFillTint="33"/>
            <w:vAlign w:val="center"/>
          </w:tcPr>
          <w:p w:rsidR="009250BF" w:rsidRPr="009250BF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250BF">
              <w:rPr>
                <w:rFonts w:ascii="Tahoma" w:hAnsi="Tahoma" w:cs="Tahoma"/>
                <w:b/>
                <w:bCs/>
                <w:sz w:val="24"/>
                <w:szCs w:val="24"/>
              </w:rPr>
              <w:t>29,900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9250BF" w:rsidRPr="009250BF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250BF">
              <w:rPr>
                <w:rFonts w:ascii="Tahoma" w:hAnsi="Tahoma" w:cs="Tahoma"/>
                <w:b/>
                <w:bCs/>
                <w:sz w:val="24"/>
                <w:szCs w:val="24"/>
              </w:rPr>
              <w:t>29,900</w:t>
            </w:r>
          </w:p>
        </w:tc>
        <w:tc>
          <w:tcPr>
            <w:tcW w:w="1230" w:type="dxa"/>
            <w:shd w:val="clear" w:color="auto" w:fill="FBE4D5" w:themeFill="accent2" w:themeFillTint="33"/>
            <w:vAlign w:val="center"/>
          </w:tcPr>
          <w:p w:rsidR="009250BF" w:rsidRPr="009250BF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0BF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523" w:type="dxa"/>
            <w:shd w:val="clear" w:color="auto" w:fill="FBE4D5" w:themeFill="accent2" w:themeFillTint="33"/>
            <w:vAlign w:val="center"/>
          </w:tcPr>
          <w:p w:rsidR="009250BF" w:rsidRPr="009250BF" w:rsidRDefault="009250BF" w:rsidP="00C7657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0B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9250BF" w:rsidRPr="009250BF" w:rsidTr="008872A1">
        <w:trPr>
          <w:gridAfter w:val="1"/>
          <w:wAfter w:w="70" w:type="dxa"/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9250BF" w:rsidRPr="008872A1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8872A1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22</w:t>
            </w:r>
            <w:r w:rsidRPr="008872A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– </w:t>
            </w:r>
            <w:r w:rsidRPr="008872A1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26</w:t>
            </w:r>
            <w:r w:rsidRPr="008872A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8872A1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กุมภาพันธ์ 62</w:t>
            </w:r>
          </w:p>
        </w:tc>
        <w:tc>
          <w:tcPr>
            <w:tcW w:w="2070" w:type="dxa"/>
            <w:shd w:val="clear" w:color="auto" w:fill="DEEAF6" w:themeFill="accent1" w:themeFillTint="33"/>
            <w:vAlign w:val="center"/>
          </w:tcPr>
          <w:p w:rsidR="009250BF" w:rsidRPr="00B52876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9" w:type="dxa"/>
            <w:shd w:val="clear" w:color="auto" w:fill="DEEAF6" w:themeFill="accent1" w:themeFillTint="33"/>
            <w:vAlign w:val="center"/>
          </w:tcPr>
          <w:p w:rsidR="009250BF" w:rsidRPr="00B52876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9250BF" w:rsidRPr="00B52876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230" w:type="dxa"/>
            <w:shd w:val="clear" w:color="auto" w:fill="DEEAF6" w:themeFill="accent1" w:themeFillTint="33"/>
            <w:vAlign w:val="center"/>
          </w:tcPr>
          <w:p w:rsidR="009250BF" w:rsidRPr="00B52876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523" w:type="dxa"/>
            <w:shd w:val="clear" w:color="auto" w:fill="DEEAF6" w:themeFill="accent1" w:themeFillTint="33"/>
            <w:vAlign w:val="center"/>
          </w:tcPr>
          <w:p w:rsidR="009250BF" w:rsidRPr="00B52876" w:rsidRDefault="009250BF" w:rsidP="009250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597F4F" w:rsidRPr="00E746DA" w:rsidTr="009250BF">
        <w:trPr>
          <w:gridAfter w:val="1"/>
          <w:wAfter w:w="70" w:type="dxa"/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97F4F" w:rsidRPr="008872A1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06 </w:t>
            </w:r>
            <w:r w:rsidRPr="008872A1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8872A1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10 มีนาคม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597F4F" w:rsidRPr="00597F4F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7F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27,900</w:t>
            </w:r>
          </w:p>
        </w:tc>
        <w:tc>
          <w:tcPr>
            <w:tcW w:w="2169" w:type="dxa"/>
            <w:shd w:val="clear" w:color="auto" w:fill="E2EFD9" w:themeFill="accent6" w:themeFillTint="33"/>
            <w:vAlign w:val="center"/>
          </w:tcPr>
          <w:p w:rsidR="00597F4F" w:rsidRPr="00597F4F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7F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97F4F" w:rsidRPr="00597F4F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7F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27,900</w:t>
            </w:r>
          </w:p>
        </w:tc>
        <w:tc>
          <w:tcPr>
            <w:tcW w:w="1230" w:type="dxa"/>
            <w:shd w:val="clear" w:color="auto" w:fill="E2EFD9" w:themeFill="accent6" w:themeFillTint="33"/>
            <w:vAlign w:val="center"/>
          </w:tcPr>
          <w:p w:rsidR="00597F4F" w:rsidRPr="00597F4F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7F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523" w:type="dxa"/>
            <w:shd w:val="clear" w:color="auto" w:fill="E2EFD9" w:themeFill="accent6" w:themeFillTint="33"/>
            <w:vAlign w:val="center"/>
          </w:tcPr>
          <w:p w:rsidR="00597F4F" w:rsidRPr="00597F4F" w:rsidRDefault="00597F4F" w:rsidP="00597F4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7F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77A" w:rsidRDefault="003C677A" w:rsidP="00B150CB">
      <w:pPr>
        <w:spacing w:after="0" w:line="240" w:lineRule="auto"/>
      </w:pPr>
      <w:r>
        <w:separator/>
      </w:r>
    </w:p>
  </w:endnote>
  <w:endnote w:type="continuationSeparator" w:id="0">
    <w:p w:rsidR="003C677A" w:rsidRDefault="003C67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77A" w:rsidRDefault="003C677A" w:rsidP="00B150CB">
      <w:pPr>
        <w:spacing w:after="0" w:line="240" w:lineRule="auto"/>
      </w:pPr>
      <w:r>
        <w:separator/>
      </w:r>
    </w:p>
  </w:footnote>
  <w:footnote w:type="continuationSeparator" w:id="0">
    <w:p w:rsidR="003C677A" w:rsidRDefault="003C67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32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429B"/>
    <w:rsid w:val="0004515C"/>
    <w:rsid w:val="00060D73"/>
    <w:rsid w:val="00063218"/>
    <w:rsid w:val="000720B0"/>
    <w:rsid w:val="00073BFA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A10CB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C677A"/>
    <w:rsid w:val="003D032F"/>
    <w:rsid w:val="003E0438"/>
    <w:rsid w:val="003E2AFD"/>
    <w:rsid w:val="0040739A"/>
    <w:rsid w:val="00411D09"/>
    <w:rsid w:val="004215D6"/>
    <w:rsid w:val="00424704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97F4F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314"/>
    <w:rsid w:val="0076649D"/>
    <w:rsid w:val="00766DA7"/>
    <w:rsid w:val="00775E98"/>
    <w:rsid w:val="007762C1"/>
    <w:rsid w:val="00781E39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872A1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4F13"/>
    <w:rsid w:val="009250BF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72551"/>
    <w:rsid w:val="009A0463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648F2"/>
    <w:rsid w:val="00A65C36"/>
    <w:rsid w:val="00A77322"/>
    <w:rsid w:val="00A82110"/>
    <w:rsid w:val="00A877C2"/>
    <w:rsid w:val="00A90DB1"/>
    <w:rsid w:val="00A94E6B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150CB"/>
    <w:rsid w:val="00B21B4F"/>
    <w:rsid w:val="00B22A0C"/>
    <w:rsid w:val="00B26F31"/>
    <w:rsid w:val="00B36A28"/>
    <w:rsid w:val="00B52FC2"/>
    <w:rsid w:val="00B614E8"/>
    <w:rsid w:val="00B65877"/>
    <w:rsid w:val="00B66EF2"/>
    <w:rsid w:val="00B67DD3"/>
    <w:rsid w:val="00B74019"/>
    <w:rsid w:val="00B816E1"/>
    <w:rsid w:val="00B91DFA"/>
    <w:rsid w:val="00BA5684"/>
    <w:rsid w:val="00BA732B"/>
    <w:rsid w:val="00BB2B27"/>
    <w:rsid w:val="00BD4224"/>
    <w:rsid w:val="00BE0C95"/>
    <w:rsid w:val="00BF4C02"/>
    <w:rsid w:val="00C0693F"/>
    <w:rsid w:val="00C1274E"/>
    <w:rsid w:val="00C21AF0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C7D2B"/>
    <w:rsid w:val="00DD0FF1"/>
    <w:rsid w:val="00DD5624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BE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112E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6040E1"/>
    <w:rsid w:val="00607A09"/>
    <w:rsid w:val="006354A1"/>
    <w:rsid w:val="006575FB"/>
    <w:rsid w:val="00682C58"/>
    <w:rsid w:val="00695406"/>
    <w:rsid w:val="00716985"/>
    <w:rsid w:val="007640B6"/>
    <w:rsid w:val="00770184"/>
    <w:rsid w:val="007756AD"/>
    <w:rsid w:val="007A02AE"/>
    <w:rsid w:val="007E0EFE"/>
    <w:rsid w:val="007E2A6C"/>
    <w:rsid w:val="00807A36"/>
    <w:rsid w:val="00885CD2"/>
    <w:rsid w:val="008E0E9B"/>
    <w:rsid w:val="008F7F1A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410A5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17C8E-D186-4F93-8C49-7B3C1759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3421</Words>
  <Characters>19500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2018-11-19T11:48:00Z</dcterms:created>
  <dcterms:modified xsi:type="dcterms:W3CDTF">2019-01-08T07:17:00Z</dcterms:modified>
</cp:coreProperties>
</file>