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/>
        <w:drawing>
          <wp:inline distB="0" distT="0" distL="0" distR="0">
            <wp:extent cx="6645910" cy="6645910"/>
            <wp:effectExtent b="0" l="0" r="0" t="0"/>
            <wp:docPr descr="A person on skis in the snow&#10;&#10;Description automatically generated" id="2054643614" name="image20.png"/>
            <a:graphic>
              <a:graphicData uri="http://schemas.openxmlformats.org/drawingml/2006/picture">
                <pic:pic>
                  <pic:nvPicPr>
                    <pic:cNvPr descr="A person on skis in the snow&#10;&#10;Description automatically generated" id="0" name="image2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-144144</wp:posOffset>
            </wp:positionH>
            <wp:positionV relativeFrom="margin">
              <wp:posOffset>-131378</wp:posOffset>
            </wp:positionV>
            <wp:extent cx="1657350" cy="1657350"/>
            <wp:effectExtent b="0" l="0" r="0" t="0"/>
            <wp:wrapSquare wrapText="bothSides" distB="0" distT="0" distL="114300" distR="114300"/>
            <wp:docPr id="2054643600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1485900</wp:posOffset>
                </wp:positionH>
                <wp:positionV relativeFrom="paragraph">
                  <wp:posOffset>-63499</wp:posOffset>
                </wp:positionV>
                <wp:extent cx="3114675" cy="457200"/>
                <wp:effectExtent b="0" l="0" r="0" t="0"/>
                <wp:wrapNone/>
                <wp:docPr id="205464359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807713" y="3570450"/>
                          <a:ext cx="3076575" cy="4191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XJ612 DMK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00.55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 – 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08.40 KIX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1485900</wp:posOffset>
                </wp:positionH>
                <wp:positionV relativeFrom="paragraph">
                  <wp:posOffset>-63499</wp:posOffset>
                </wp:positionV>
                <wp:extent cx="3114675" cy="457200"/>
                <wp:effectExtent b="0" l="0" r="0" t="0"/>
                <wp:wrapNone/>
                <wp:docPr id="2054643596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4675" cy="457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4737100</wp:posOffset>
                </wp:positionH>
                <wp:positionV relativeFrom="paragraph">
                  <wp:posOffset>-38099</wp:posOffset>
                </wp:positionV>
                <wp:extent cx="2200275" cy="980440"/>
                <wp:effectExtent b="0" l="0" r="0" t="0"/>
                <wp:wrapNone/>
                <wp:docPr id="205464359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26800" y="3270725"/>
                          <a:ext cx="2200275" cy="980440"/>
                          <a:chOff x="4226800" y="3270725"/>
                          <a:chExt cx="2238400" cy="1008600"/>
                        </a:xfrm>
                      </wpg:grpSpPr>
                      <wpg:grpSp>
                        <wpg:cNvGrpSpPr/>
                        <wpg:grpSpPr>
                          <a:xfrm>
                            <a:off x="4245863" y="3289780"/>
                            <a:ext cx="2200275" cy="980440"/>
                            <a:chOff x="0" y="0"/>
                            <a:chExt cx="2130756" cy="866693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2130750" cy="866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30756" cy="857885"/>
                            </a:xfrm>
                            <a:prstGeom prst="roundRect">
                              <a:avLst>
                                <a:gd fmla="val 16667" name="adj"/>
                              </a:avLst>
                            </a:prstGeom>
                            <a:solidFill>
                              <a:srgbClr val="FFFFFF"/>
                            </a:solidFill>
                            <a:ln cap="flat" cmpd="sng" w="38100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469127" y="174929"/>
                              <a:ext cx="1621955" cy="6917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58.99999618530273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ff"/>
                                    <w:sz w:val="32"/>
                                    <w:vertAlign w:val="baseline"/>
                                  </w:rPr>
                                  <w:t xml:space="preserve">น้ำหนักกระเป๋า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ff"/>
                                    <w:sz w:val="24"/>
                                    <w:vertAlign w:val="baseline"/>
                                  </w:rPr>
                                  <w:t xml:space="preserve">20 KG.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ff"/>
                                    <w:sz w:val="24"/>
                                    <w:vertAlign w:val="baseline"/>
                                  </w:rPr>
                                  <w:br w:type="textWrapping"/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ff"/>
                                    <w:sz w:val="32"/>
                                    <w:vertAlign w:val="baseline"/>
                                  </w:rPr>
                                  <w:t xml:space="preserve">ถือขึ้นเครื่อง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ff"/>
                                    <w:sz w:val="24"/>
                                    <w:vertAlign w:val="baseline"/>
                                  </w:rPr>
                                  <w:t xml:space="preserve">7 KG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ff"/>
                                    <w:sz w:val="32"/>
                                    <w:vertAlign w:val="baseline"/>
                                  </w:rPr>
                                  <w:t xml:space="preserve">.</w:t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4737100</wp:posOffset>
                </wp:positionH>
                <wp:positionV relativeFrom="paragraph">
                  <wp:posOffset>-38099</wp:posOffset>
                </wp:positionV>
                <wp:extent cx="2200275" cy="980440"/>
                <wp:effectExtent b="0" l="0" r="0" t="0"/>
                <wp:wrapNone/>
                <wp:docPr id="2054643597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0275" cy="980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4846320</wp:posOffset>
            </wp:positionH>
            <wp:positionV relativeFrom="paragraph">
              <wp:posOffset>-16618</wp:posOffset>
            </wp:positionV>
            <wp:extent cx="476250" cy="852170"/>
            <wp:effectExtent b="0" l="0" r="0" t="0"/>
            <wp:wrapNone/>
            <wp:docPr id="2054643631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1"/>
                    <a:srcRect b="4336" l="24661" r="25068" t="5691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8521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1485900</wp:posOffset>
                </wp:positionH>
                <wp:positionV relativeFrom="paragraph">
                  <wp:posOffset>215900</wp:posOffset>
                </wp:positionV>
                <wp:extent cx="3114675" cy="457200"/>
                <wp:effectExtent b="0" l="0" r="0" t="0"/>
                <wp:wrapNone/>
                <wp:docPr id="205464359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807713" y="3570450"/>
                          <a:ext cx="3076575" cy="4191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XJ613 KIX(09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.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50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 – 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13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.</w:t>
                            </w:r>
                            <w:r w:rsidDel="00000000" w:rsidR="00000000" w:rsidRPr="00000000">
                              <w:rPr>
                                <w:rFonts w:ascii="Browallia New" w:cs="Browallia New" w:eastAsia="Browallia New" w:hAnsi="Browallia Ne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50)DMK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1485900</wp:posOffset>
                </wp:positionH>
                <wp:positionV relativeFrom="paragraph">
                  <wp:posOffset>215900</wp:posOffset>
                </wp:positionV>
                <wp:extent cx="3114675" cy="457200"/>
                <wp:effectExtent b="0" l="0" r="0" t="0"/>
                <wp:wrapNone/>
                <wp:docPr id="2054643595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4675" cy="457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1">
      <w:pPr>
        <w:tabs>
          <w:tab w:val="left" w:leader="none" w:pos="0"/>
          <w:tab w:val="center" w:leader="none" w:pos="5535"/>
          <w:tab w:val="left" w:leader="none" w:pos="9720"/>
        </w:tabs>
        <w:spacing w:after="0" w:line="240" w:lineRule="auto"/>
        <w:rPr>
          <w:rFonts w:ascii="Browallia New" w:cs="Browallia New" w:eastAsia="Browallia New" w:hAnsi="Browallia New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Browallia New" w:cs="Browallia New" w:eastAsia="Browallia New" w:hAnsi="Browallia New"/>
        </w:rPr>
      </w:pPr>
      <w:r w:rsidDel="00000000" w:rsidR="00000000" w:rsidRPr="00000000">
        <w:rPr>
          <w:rFonts w:ascii="Browallia New" w:cs="Browallia New" w:eastAsia="Browallia New" w:hAnsi="Browallia New"/>
          <w:rtl w:val="0"/>
        </w:rPr>
        <w:t xml:space="preserve">     </w:t>
      </w:r>
    </w:p>
    <w:p w:rsidR="00000000" w:rsidDel="00000000" w:rsidP="00000000" w:rsidRDefault="00000000" w:rsidRPr="00000000" w14:paraId="00000013">
      <w:pPr>
        <w:rPr>
          <w:rFonts w:ascii="Browallia New" w:cs="Browallia New" w:eastAsia="Browallia New" w:hAnsi="Browallia Ne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Browallia New" w:cs="Browallia New" w:eastAsia="Browallia New" w:hAnsi="Browallia New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Spec="center" w:tblpY="3271"/>
        <w:tblW w:w="111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15"/>
        <w:gridCol w:w="5261"/>
        <w:gridCol w:w="773"/>
        <w:gridCol w:w="842"/>
        <w:gridCol w:w="840"/>
        <w:gridCol w:w="2753"/>
        <w:tblGridChange w:id="0">
          <w:tblGrid>
            <w:gridCol w:w="715"/>
            <w:gridCol w:w="5261"/>
            <w:gridCol w:w="773"/>
            <w:gridCol w:w="842"/>
            <w:gridCol w:w="840"/>
            <w:gridCol w:w="2753"/>
          </w:tblGrid>
        </w:tblGridChange>
      </w:tblGrid>
      <w:tr>
        <w:trPr>
          <w:cantSplit w:val="0"/>
          <w:trHeight w:val="740" w:hRule="atLeast"/>
          <w:tblHeader w:val="0"/>
        </w:trPr>
        <w:tc>
          <w:tcPr>
            <w:vMerge w:val="restart"/>
            <w:shd w:fill="0000ff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Browallia New" w:cs="Browallia New" w:eastAsia="Browallia New" w:hAnsi="Browallia New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วันที่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0000ff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โปรแกรมทัวร์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อาหาร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4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โรงแรม</w:t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vMerge w:val="continue"/>
            <w:shd w:fill="0000ff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0000ff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00ff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เช้า</w:t>
            </w:r>
          </w:p>
        </w:tc>
        <w:tc>
          <w:tcPr>
            <w:shd w:fill="0000ff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เที่ยง</w:t>
            </w:r>
          </w:p>
        </w:tc>
        <w:tc>
          <w:tcPr>
            <w:shd w:fill="0000ff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  <w:rtl w:val="0"/>
              </w:rPr>
              <w:t xml:space="preserve">เย็น</w:t>
            </w:r>
          </w:p>
        </w:tc>
        <w:tc>
          <w:tcPr>
            <w:vMerge w:val="continue"/>
            <w:tcBorders>
              <w:bottom w:color="000000" w:space="0" w:sz="4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Browallia New" w:cs="Browallia New" w:eastAsia="Browallia New" w:hAnsi="Browallia New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1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กรุงเทพฯ (ดอนเมือง)                                                                                                                    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16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15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18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331" w:hRule="atLeast"/>
          <w:tblHeader w:val="0"/>
        </w:trPr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2</w:t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28">
            <w:pPr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สนามบินคันไซ – นารา ปาร์ค – วัดโทไดจิ – NABANA NO SATO                                              </w:t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17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328930" cy="328930"/>
                  <wp:effectExtent b="0" l="0" r="0" t="0"/>
                  <wp:docPr id="2054643620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28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19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6"/>
                <w:szCs w:val="36"/>
                <w:rtl w:val="0"/>
              </w:rPr>
              <w:t xml:space="preserve">KOYO HOTEL, GIFU </w:t>
            </w:r>
            <w:r w:rsidDel="00000000" w:rsidR="00000000" w:rsidRPr="00000000">
              <w:rPr>
                <w:rFonts w:ascii="Browallia New" w:cs="Browallia New" w:eastAsia="Browallia New" w:hAnsi="Browallia New"/>
                <w:sz w:val="32"/>
                <w:szCs w:val="32"/>
                <w:rtl w:val="0"/>
              </w:rPr>
              <w:t xml:space="preserve">ระดับ 3 ดาวมาตรฐานประเทศญี่ปุ่นหรือเทียบเท่า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3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E">
            <w:pPr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ลานสกี WASHIGATAKE SKI – หมู่บ้านชิราคาวาโกะ – ทาคายาม่า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328930" cy="328930"/>
                  <wp:effectExtent b="0" l="0" r="0" t="0"/>
                  <wp:docPr id="2054643623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28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328930" cy="328930"/>
                  <wp:effectExtent b="0" l="0" r="0" t="0"/>
                  <wp:docPr id="2054643621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28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Browallia New" w:cs="Browallia New" w:eastAsia="Browallia New" w:hAnsi="Browallia New"/>
                <w:rtl w:val="0"/>
              </w:rPr>
              <w:t xml:space="preserve">หมูย่างใบโอบะ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22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6"/>
                <w:szCs w:val="36"/>
                <w:rtl w:val="0"/>
              </w:rPr>
              <w:t xml:space="preserve">KOYO HOTEL, GIFU </w:t>
            </w:r>
            <w:r w:rsidDel="00000000" w:rsidR="00000000" w:rsidRPr="00000000">
              <w:rPr>
                <w:rFonts w:ascii="Browallia New" w:cs="Browallia New" w:eastAsia="Browallia New" w:hAnsi="Browallia New"/>
                <w:sz w:val="32"/>
                <w:szCs w:val="32"/>
                <w:rtl w:val="0"/>
              </w:rPr>
              <w:t xml:space="preserve">ระดับ 3 ดาวมาตรฐานประเทศญี่ปุ่นหรือเทียบเท่า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4</w:t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34">
            <w:pPr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ปราสาทโอซาก้า – ตลาดคุโรมง – DUTY FREE – ย่านชินไซบาชิ                                               </w:t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328930" cy="328930"/>
                  <wp:effectExtent b="0" l="0" r="0" t="0"/>
                  <wp:docPr id="2054643624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28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25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26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-10086974</wp:posOffset>
                  </wp:positionH>
                  <wp:positionV relativeFrom="paragraph">
                    <wp:posOffset>-10878184</wp:posOffset>
                  </wp:positionV>
                  <wp:extent cx="285750" cy="285750"/>
                  <wp:effectExtent b="0" l="0" r="0" t="0"/>
                  <wp:wrapNone/>
                  <wp:docPr descr="Close with solid fill" id="2054643604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e5b9b7" w:val="clear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6"/>
                <w:szCs w:val="36"/>
                <w:rtl w:val="0"/>
              </w:rPr>
              <w:t xml:space="preserve">SEAGULL HOTEL </w:t>
            </w:r>
            <w:r w:rsidDel="00000000" w:rsidR="00000000" w:rsidRPr="00000000">
              <w:rPr>
                <w:rFonts w:ascii="Browallia New" w:cs="Browallia New" w:eastAsia="Browallia New" w:hAnsi="Browallia New"/>
                <w:sz w:val="32"/>
                <w:szCs w:val="32"/>
                <w:rtl w:val="0"/>
              </w:rPr>
              <w:t xml:space="preserve">ระดับ 3 ดาวมาตรฐานประเทศญี่ปุ่นหรือเทียบเท่า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5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Browallia New" w:cs="Browallia New" w:eastAsia="Browallia New" w:hAnsi="Browallia New"/>
                <w:sz w:val="36"/>
                <w:szCs w:val="36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sz w:val="36"/>
                <w:szCs w:val="36"/>
                <w:rtl w:val="0"/>
              </w:rPr>
              <w:t xml:space="preserve">สนามบินคันไซ – กรุงเทพฯ (ดอนเมือง)                                                                                      </w:t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328930" cy="328930"/>
                  <wp:effectExtent b="0" l="0" r="0" t="0"/>
                  <wp:docPr id="2054643627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28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28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Browallia New" w:cs="Browallia New" w:eastAsia="Browallia New" w:hAnsi="Browallia New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</w:rPr>
              <w:drawing>
                <wp:inline distB="0" distT="0" distL="0" distR="0">
                  <wp:extent cx="285750" cy="285750"/>
                  <wp:effectExtent b="0" l="0" r="0" t="0"/>
                  <wp:docPr descr="Close with solid fill" id="2054643629" name="image11.png"/>
                  <a:graphic>
                    <a:graphicData uri="http://schemas.openxmlformats.org/drawingml/2006/picture">
                      <pic:pic>
                        <pic:nvPicPr>
                          <pic:cNvPr descr="Close with solid fill"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9594" w:val="clear"/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Browallia New" w:cs="Browallia New" w:eastAsia="Browallia New" w:hAnsi="Browallia Ne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ff5050" w:val="clear"/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Browallia New" w:cs="Browallia New" w:eastAsia="Browallia New" w:hAnsi="Browallia Ne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6"/>
                <w:szCs w:val="36"/>
                <w:rtl w:val="0"/>
              </w:rPr>
              <w:t xml:space="preserve"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>
          <w:rFonts w:ascii="Browallia New" w:cs="Browallia New" w:eastAsia="Browallia New" w:hAnsi="Browallia Ne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4111"/>
        </w:tabs>
        <w:spacing w:after="0" w:line="240" w:lineRule="auto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4111"/>
        </w:tabs>
        <w:spacing w:after="0" w:line="240" w:lineRule="auto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4111"/>
        </w:tabs>
        <w:spacing w:after="0" w:line="240" w:lineRule="auto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4111"/>
        </w:tabs>
        <w:spacing w:after="0" w:line="240" w:lineRule="auto"/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632423" w:val="clear"/>
        <w:spacing w:after="0" w:line="240" w:lineRule="auto"/>
        <w:ind w:left="851" w:hanging="851"/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43ceff" w:val="clear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632423" w:val="clear"/>
          <w:rtl w:val="0"/>
        </w:rPr>
        <w:t xml:space="preserve">DAY 1</w:t>
        <w:tab/>
        <w:t xml:space="preserve">กรุงเทพฯ (ดอนเมือง)                                                                                                                       (–/–/–)</w:t>
      </w:r>
      <w:r w:rsidDel="00000000" w:rsidR="00000000" w:rsidRPr="00000000">
        <w:rPr>
          <w:rFonts w:ascii="Browallia New" w:cs="Browallia New" w:eastAsia="Browallia New" w:hAnsi="Browallia New"/>
          <w:color w:val="ffffff"/>
          <w:sz w:val="32"/>
          <w:szCs w:val="32"/>
          <w:rtl w:val="0"/>
        </w:rPr>
        <w:t xml:space="preserve">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0000ff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21.00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ab/>
        <w:t xml:space="preserve">คณะพร้อมกัน ณ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ท่าอากาศยานนานาชาติ ดอนเมือง กรุงเทพฯ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อาคารผู้โดยสารระหว่างประเทศ อาคาร 1 ชั้น3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เคาน์เตอร์ สายการบิน THAI AIR ASIA X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rtl w:val="0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0000ff"/>
          <w:sz w:val="32"/>
          <w:szCs w:val="32"/>
          <w:rtl w:val="0"/>
        </w:rPr>
        <w:t xml:space="preserve"> </w:t>
        <w:tab/>
      </w:r>
    </w:p>
    <w:p w:rsidR="00000000" w:rsidDel="00000000" w:rsidP="00000000" w:rsidRDefault="00000000" w:rsidRPr="00000000" w14:paraId="0000004F">
      <w:pPr>
        <w:spacing w:after="0" w:line="240" w:lineRule="auto"/>
        <w:ind w:left="851" w:firstLine="0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:rsidR="00000000" w:rsidDel="00000000" w:rsidP="00000000" w:rsidRDefault="00000000" w:rsidRPr="00000000" w14:paraId="00000050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0000ff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ff"/>
          <w:sz w:val="32"/>
          <w:szCs w:val="32"/>
          <w:rtl w:val="0"/>
        </w:rPr>
        <w:t xml:space="preserve"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0000f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66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632423" w:val="clear"/>
        <w:spacing w:after="0" w:line="240" w:lineRule="auto"/>
        <w:ind w:left="851" w:hanging="851"/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4f6228" w:val="clear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632423" w:val="clear"/>
          <w:rtl w:val="0"/>
        </w:rPr>
        <w:t xml:space="preserve">DAY 2</w:t>
        <w:tab/>
        <w:t xml:space="preserve">สนามบินคันไซ – นารา ปาร์ค – วัดโทไดจิ – NABANA NO SATO                                                (–/L/–)</w:t>
      </w:r>
      <w:r w:rsidDel="00000000" w:rsidR="00000000" w:rsidRPr="00000000">
        <w:rPr>
          <w:rFonts w:ascii="Browallia New" w:cs="Browallia New" w:eastAsia="Browallia New" w:hAnsi="Browallia New"/>
          <w:color w:val="ffffff"/>
          <w:sz w:val="32"/>
          <w:szCs w:val="32"/>
          <w:rtl w:val="0"/>
        </w:rPr>
        <w:t xml:space="preserve">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00.55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ab/>
        <w:t xml:space="preserve">ออกเดินทางสู่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ท่าอากาศยานนานาชาติคันไซ เมืองโอซาก้า ประเทศญี่ปุ่น 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rtl w:val="0"/>
        </w:rPr>
        <w:t xml:space="preserve">โดย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 สายการบิน THAI AIR ASIA X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76923c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เที่ยวบินที่</w:t>
      </w: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XJ612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0070c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**ขอสงวนสิทธิ์ในการเปลี่ยนแปลงไฟล์ทบินและสายการบิน**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0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08.40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ab/>
        <w:t xml:space="preserve">เดินทางถึง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ท่าอากาศยานนานาชาติคันไซ เมืองโอซาก้า ประเทศญี่ปุ่น </w:t>
      </w: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rtl w:val="0"/>
        </w:rPr>
        <w:t xml:space="preserve">หลังผ่านขั้นตอนการตรวจหนังสือเดินทาง และตรวจรับสัมภาระเรียบร้อย</w:t>
      </w:r>
    </w:p>
    <w:p w:rsidR="00000000" w:rsidDel="00000000" w:rsidP="00000000" w:rsidRDefault="00000000" w:rsidRPr="00000000" w14:paraId="00000055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00b05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984806"/>
          <w:sz w:val="32"/>
          <w:szCs w:val="32"/>
          <w:rtl w:val="0"/>
        </w:rPr>
        <w:t xml:space="preserve">เที่ยง   </w:t>
        <w:tab/>
        <w:t xml:space="preserve">บริการอาหาร ณ ภัตตาคาร</w:t>
      </w:r>
      <w:r w:rsidDel="00000000" w:rsidR="00000000" w:rsidRPr="00000000">
        <w:rPr>
          <w:rFonts w:ascii="Browallia New" w:cs="Browallia New" w:eastAsia="Browallia New" w:hAnsi="Browallia New"/>
          <w:color w:val="984806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00b050"/>
          <w:sz w:val="32"/>
          <w:szCs w:val="32"/>
          <w:rtl w:val="0"/>
        </w:rPr>
        <w:t xml:space="preserve">เมนู เซตอาหารญี่ปุ่น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1530"/>
        </w:tabs>
        <w:spacing w:after="0" w:line="240" w:lineRule="auto"/>
        <w:ind w:left="851" w:firstLine="0"/>
        <w:jc w:val="both"/>
        <w:rPr>
          <w:rFonts w:ascii="Browallia New" w:cs="Browallia New" w:eastAsia="Browallia New" w:hAnsi="Browallia New"/>
          <w:color w:val="000000"/>
          <w:sz w:val="32"/>
          <w:szCs w:val="32"/>
          <w:highlight w:val="white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  <w:rtl w:val="0"/>
        </w:rPr>
        <w:t xml:space="preserve">นำท่านเที่ยวชม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highlight w:val="white"/>
          <w:rtl w:val="0"/>
        </w:rPr>
        <w:t xml:space="preserve">สวนสาธารณะนารา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highlight w:val="white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  <w:rtl w:val="0"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:rsidR="00000000" w:rsidDel="00000000" w:rsidP="00000000" w:rsidRDefault="00000000" w:rsidRPr="00000000" w14:paraId="00000057">
      <w:pPr>
        <w:tabs>
          <w:tab w:val="left" w:leader="none" w:pos="153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color w:val="ff006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</w:rPr>
        <w:drawing>
          <wp:inline distB="0" distT="0" distL="0" distR="0">
            <wp:extent cx="2972995" cy="1983419"/>
            <wp:effectExtent b="0" l="0" r="0" t="0"/>
            <wp:docPr id="2054643630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2995" cy="19834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</w:rPr>
        <w:drawing>
          <wp:inline distB="0" distT="0" distL="0" distR="0">
            <wp:extent cx="3672720" cy="1998317"/>
            <wp:effectExtent b="0" l="0" r="0" t="0"/>
            <wp:docPr id="205464360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2720" cy="19983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ind w:left="851" w:firstLine="0"/>
        <w:jc w:val="both"/>
        <w:rPr>
          <w:rFonts w:ascii="Browallia New" w:cs="Browallia New" w:eastAsia="Browallia New" w:hAnsi="Browallia New"/>
          <w:color w:val="0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  <w:rtl w:val="0"/>
        </w:rPr>
        <w:t xml:space="preserve">นำท่านเดินทางสู่ 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highlight w:val="white"/>
          <w:rtl w:val="0"/>
        </w:rPr>
        <w:t xml:space="preserve">วัดโทไดจิ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highlight w:val="white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  <w:rtl w:val="0"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c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</w:rPr>
        <w:drawing>
          <wp:inline distB="0" distT="0" distL="0" distR="0">
            <wp:extent cx="3331524" cy="2185960"/>
            <wp:effectExtent b="0" l="0" r="0" t="0"/>
            <wp:docPr id="2054643606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1524" cy="21859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rowallia New" w:cs="Browallia New" w:eastAsia="Browallia New" w:hAnsi="Browallia New"/>
          <w:b w:val="1"/>
          <w:color w:val="ff0066"/>
          <w:sz w:val="32"/>
          <w:szCs w:val="32"/>
        </w:rPr>
        <w:drawing>
          <wp:inline distB="0" distT="0" distL="0" distR="0">
            <wp:extent cx="3317917" cy="2173808"/>
            <wp:effectExtent b="0" l="0" r="0" t="0"/>
            <wp:docPr id="2054643607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7917" cy="21738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720" w:firstLine="0"/>
        <w:jc w:val="both"/>
        <w:rPr>
          <w:rFonts w:ascii="Browallia New" w:cs="Browallia New" w:eastAsia="Browallia New" w:hAnsi="Browallia New"/>
          <w:color w:val="0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color w:val="000000"/>
          <w:sz w:val="32"/>
          <w:szCs w:val="32"/>
          <w:rtl w:val="0"/>
        </w:rPr>
        <w:t xml:space="preserve">จากนั้นนำท่านเที่ยวชม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000000"/>
          <w:sz w:val="32"/>
          <w:szCs w:val="32"/>
          <w:rtl w:val="0"/>
        </w:rPr>
        <w:t xml:space="preserve"> งานประดับไฟ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NABANA NO SATO WINTER ILLUMINATION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  <w:rtl w:val="0"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highlight w:val="white"/>
          <w:rtl w:val="0"/>
        </w:rPr>
        <w:t xml:space="preserve">NABANA NO SATO ซึ่งเป็นส่วนหนึ่งของ </w:t>
      </w: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highlight w:val="white"/>
          <w:rtl w:val="0"/>
        </w:rPr>
        <w:t xml:space="preserve">NAGASHIMA RESORT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highlight w:val="white"/>
          <w:rtl w:val="0"/>
        </w:rPr>
        <w:t xml:space="preserve"> 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highlight w:val="white"/>
          <w:rtl w:val="0"/>
        </w:rPr>
        <w:t xml:space="preserve">อุโมงค์ไฟระยิบระยับ 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highlight w:val="white"/>
          <w:rtl w:val="0"/>
        </w:rPr>
        <w:t xml:space="preserve">หรือ</w:t>
      </w: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highlight w:val="white"/>
          <w:rtl w:val="0"/>
        </w:rPr>
        <w:t xml:space="preserve"> TUNNEL OF LIGHT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highlight w:val="white"/>
          <w:rtl w:val="0"/>
        </w:rPr>
        <w:t xml:space="preserve"> 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highlight w:val="white"/>
          <w:rtl w:val="0"/>
        </w:rPr>
        <w:t xml:space="preserve"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ind w:left="851" w:hanging="851"/>
        <w:rPr>
          <w:rFonts w:ascii="Browallia New" w:cs="Browallia New" w:eastAsia="Browallia New" w:hAnsi="Browallia New"/>
          <w:color w:val="0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</w:rPr>
        <w:drawing>
          <wp:inline distB="0" distT="0" distL="0" distR="0">
            <wp:extent cx="6603744" cy="4380769"/>
            <wp:effectExtent b="0" l="0" r="0" t="0"/>
            <wp:docPr descr="A group of people walking under a tunnel of lights&#10;&#10;Description automatically generated" id="2054643608" name="image16.png"/>
            <a:graphic>
              <a:graphicData uri="http://schemas.openxmlformats.org/drawingml/2006/picture">
                <pic:pic>
                  <pic:nvPicPr>
                    <pic:cNvPr descr="A group of people walking under a tunnel of lights&#10;&#10;Description automatically generated"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03744" cy="43807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98480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984806"/>
          <w:sz w:val="32"/>
          <w:szCs w:val="32"/>
          <w:rtl w:val="0"/>
        </w:rPr>
        <w:t xml:space="preserve">ค่ำ </w:t>
        <w:tab/>
        <w:t xml:space="preserve">อิสระอาหาร ตามอัธยาศัยเพื่อสะดวกแก่การท่องเที่ยว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205968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205968"/>
          <w:sz w:val="32"/>
          <w:szCs w:val="32"/>
          <w:rtl w:val="0"/>
        </w:rPr>
        <w:t xml:space="preserve">ที่พัก</w:t>
        <w:tab/>
        <w:t xml:space="preserve">KOYO HOTEL, GIFU หรือเทียบเท่า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632423" w:val="clear"/>
        <w:spacing w:after="0" w:line="240" w:lineRule="auto"/>
        <w:ind w:left="851" w:hanging="851"/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984806" w:val="clear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632423" w:val="clear"/>
          <w:rtl w:val="0"/>
        </w:rPr>
        <w:t xml:space="preserve">DAY 3</w:t>
        <w:tab/>
        <w:t xml:space="preserve">ลานสกี WASHIGATAKE SKI – หมู่บ้านชิราคาวาโกะ – ทาคายาม่า                                              (B/L/–)</w:t>
      </w:r>
      <w:r w:rsidDel="00000000" w:rsidR="00000000" w:rsidRPr="00000000">
        <w:rPr>
          <w:rFonts w:ascii="Browallia New" w:cs="Browallia New" w:eastAsia="Browallia New" w:hAnsi="Browallia New"/>
          <w:color w:val="ffffff"/>
          <w:sz w:val="32"/>
          <w:szCs w:val="32"/>
          <w:rtl w:val="0"/>
        </w:rPr>
        <w:t xml:space="preserve">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98480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984806"/>
          <w:sz w:val="32"/>
          <w:szCs w:val="32"/>
          <w:rtl w:val="0"/>
        </w:rPr>
        <w:t xml:space="preserve">เช้า</w:t>
        <w:tab/>
        <w:t xml:space="preserve">บริการอาหาร ณ ห้องอาหารโรงแรม</w:t>
      </w:r>
    </w:p>
    <w:p w:rsidR="00000000" w:rsidDel="00000000" w:rsidP="00000000" w:rsidRDefault="00000000" w:rsidRPr="00000000" w14:paraId="00000060">
      <w:pPr>
        <w:tabs>
          <w:tab w:val="left" w:leader="none" w:pos="851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403152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ab/>
        <w:t xml:space="preserve">นำท่านสัมผัสความสนุกสนานกับ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ลานสกี WASHIGATAKE SKI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(ไม่รวมอัตราค่าเช่าอุปกรณ์, ชุดสำหรับเล่นสกี เครื่องเล่นทุกชนิด และค่าขึ้นลิฟต์) </w:t>
      </w:r>
      <w:r w:rsidDel="00000000" w:rsidR="00000000" w:rsidRPr="00000000">
        <w:rPr>
          <w:rFonts w:ascii="Browallia New" w:cs="Browallia New" w:eastAsia="Browallia New" w:hAnsi="Browallia New"/>
          <w:color w:val="0000ff"/>
          <w:sz w:val="32"/>
          <w:szCs w:val="32"/>
          <w:rtl w:val="0"/>
        </w:rPr>
        <w:t xml:space="preserve">การเข้าลานสกีขึ้นอยู่กับสภาพอากาศ ขอสงวนสิทธิ์ในการเปลี่ยนสถานที่ท่องเที่ยวหรือลานสกีในกรณีที่ลานสกีไม่เปิดทำการ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851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403152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</w:rPr>
        <w:drawing>
          <wp:inline distB="0" distT="0" distL="0" distR="0">
            <wp:extent cx="6703060" cy="4466813"/>
            <wp:effectExtent b="0" l="0" r="0" t="0"/>
            <wp:docPr descr="C:\Users\admin\Downloads\shutterstock_708474304.jpg" id="2054643609" name="image8.jpg"/>
            <a:graphic>
              <a:graphicData uri="http://schemas.openxmlformats.org/drawingml/2006/picture">
                <pic:pic>
                  <pic:nvPicPr>
                    <pic:cNvPr descr="C:\Users\admin\Downloads\shutterstock_708474304.jpg" id="0" name="image8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6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f7964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984806"/>
          <w:sz w:val="32"/>
          <w:szCs w:val="32"/>
          <w:rtl w:val="0"/>
        </w:rPr>
        <w:t xml:space="preserve">เที่ยง   </w:t>
        <w:tab/>
        <w:t xml:space="preserve">บริการอาหาร ณ ภัตตาคาร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00b050"/>
          <w:sz w:val="32"/>
          <w:szCs w:val="32"/>
          <w:rtl w:val="0"/>
        </w:rPr>
        <w:t xml:space="preserve">เมนู หมูย่างใบโอบะ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4124325</wp:posOffset>
            </wp:positionH>
            <wp:positionV relativeFrom="paragraph">
              <wp:posOffset>100965</wp:posOffset>
            </wp:positionV>
            <wp:extent cx="2585720" cy="1428115"/>
            <wp:effectExtent b="0" l="0" r="0" t="0"/>
            <wp:wrapSquare wrapText="bothSides" distB="0" distT="0" distL="114300" distR="114300"/>
            <wp:docPr descr="A plate of food on a table&#10;&#10;Description automatically generated" id="2054643598" name="image3.png"/>
            <a:graphic>
              <a:graphicData uri="http://schemas.openxmlformats.org/drawingml/2006/picture">
                <pic:pic>
                  <pic:nvPicPr>
                    <pic:cNvPr descr="A plate of food on a table&#10;&#10;Description automatically generated" id="0" name="image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14281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3">
      <w:pPr>
        <w:spacing w:after="0" w:line="240" w:lineRule="auto"/>
        <w:ind w:left="851" w:firstLine="0"/>
        <w:jc w:val="both"/>
        <w:rPr>
          <w:rFonts w:ascii="Browallia New" w:cs="Browallia New" w:eastAsia="Browallia New" w:hAnsi="Browallia New"/>
          <w:b w:val="1"/>
          <w:color w:val="4bacc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4bacc6"/>
          <w:sz w:val="32"/>
          <w:szCs w:val="32"/>
          <w:rtl w:val="0"/>
        </w:rPr>
        <w:t xml:space="preserve">หมูย่างร้อนๆบนใบโอบะ หรือ ใบแมกโนเลียเป็นใบขนาดใหญ่ปลูกกันมากที่เมืองฮิดะ จังหวัดกิฟุ  ประเทศญี่ปุ่น กลิ่นของใบจะทำให้อาหารมีรสชาติที่ประณีตอร่อย และด้วยกลิ่นพิเศษเฉพาะของใบโอบะทำให้หมูมีรสชาติหอมอร่อยยิ่งขึ้น</w:t>
      </w:r>
    </w:p>
    <w:p w:rsidR="00000000" w:rsidDel="00000000" w:rsidP="00000000" w:rsidRDefault="00000000" w:rsidRPr="00000000" w14:paraId="00000064">
      <w:pPr>
        <w:spacing w:after="0" w:line="240" w:lineRule="auto"/>
        <w:ind w:left="851" w:firstLine="0"/>
        <w:jc w:val="both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นำท่านเดินทางสู่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หมู่บ้านชิราคาวาโกะ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</w:rPr>
        <w:drawing>
          <wp:inline distB="0" distT="0" distL="0" distR="0">
            <wp:extent cx="3383658" cy="2209914"/>
            <wp:effectExtent b="0" l="0" r="0" t="0"/>
            <wp:docPr descr="A group of houses covered in snow&#10;&#10;Description automatically generated" id="2054643610" name="image12.png"/>
            <a:graphic>
              <a:graphicData uri="http://schemas.openxmlformats.org/drawingml/2006/picture">
                <pic:pic>
                  <pic:nvPicPr>
                    <pic:cNvPr descr="A group of houses covered in snow&#10;&#10;Description automatically generated" id="0" name="image12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3658" cy="22099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</w:rPr>
        <w:drawing>
          <wp:inline distB="0" distT="0" distL="0" distR="0">
            <wp:extent cx="3283604" cy="2191874"/>
            <wp:effectExtent b="0" l="0" r="0" t="0"/>
            <wp:docPr descr="A group of houses in the snow&#10;&#10;Description automatically generated" id="2054643611" name="image15.jpg"/>
            <a:graphic>
              <a:graphicData uri="http://schemas.openxmlformats.org/drawingml/2006/picture">
                <pic:pic>
                  <pic:nvPicPr>
                    <pic:cNvPr descr="A group of houses in the snow&#10;&#10;Description automatically generated" id="0" name="image15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3604" cy="21918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851"/>
        </w:tabs>
        <w:spacing w:after="0" w:line="240" w:lineRule="auto"/>
        <w:ind w:left="851" w:firstLine="0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นำท่านเดินทางสู่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ทาคายาม่า(TAKAYAMA)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เขตเมืองเก่าซันมาชิซึจิ</w:t>
      </w:r>
      <w:r w:rsidDel="00000000" w:rsidR="00000000" w:rsidRPr="00000000">
        <w:rPr>
          <w:rFonts w:ascii="Browallia New" w:cs="Browallia New" w:eastAsia="Browallia New" w:hAnsi="Browallia New"/>
          <w:color w:val="1f497d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Del="00000000" w:rsidR="00000000" w:rsidRPr="00000000">
        <w:rPr>
          <w:rFonts w:ascii="Browallia New" w:cs="Browallia New" w:eastAsia="Browallia New" w:hAnsi="Browallia New"/>
          <w:color w:val="00b0f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(ไม่รวมค่าเข้าชมที่ว่าการอำเภอเก่า)</w:t>
      </w:r>
    </w:p>
    <w:p w:rsidR="00000000" w:rsidDel="00000000" w:rsidP="00000000" w:rsidRDefault="00000000" w:rsidRPr="00000000" w14:paraId="00000067">
      <w:pPr>
        <w:tabs>
          <w:tab w:val="left" w:leader="none" w:pos="851"/>
        </w:tabs>
        <w:spacing w:after="0" w:line="240" w:lineRule="auto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</w:rPr>
        <w:drawing>
          <wp:inline distB="0" distT="0" distL="0" distR="0">
            <wp:extent cx="6696075" cy="4464050"/>
            <wp:effectExtent b="0" l="0" r="0" t="0"/>
            <wp:docPr descr="A person riding a bike on a snowy street&#10;&#10;Description automatically generated" id="2054643612" name="image6.jpg"/>
            <a:graphic>
              <a:graphicData uri="http://schemas.openxmlformats.org/drawingml/2006/picture">
                <pic:pic>
                  <pic:nvPicPr>
                    <pic:cNvPr descr="A person riding a bike on a snowy street&#10;&#10;Description automatically generated" id="0" name="image6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446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98480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984806"/>
          <w:sz w:val="32"/>
          <w:szCs w:val="32"/>
          <w:rtl w:val="0"/>
        </w:rPr>
        <w:t xml:space="preserve">ค่ำ </w:t>
        <w:tab/>
        <w:t xml:space="preserve">อิสระอาหาร ตามอัธยาศัยเพื่อสะดวกแก่การช้อปปิ้ง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205968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205968"/>
          <w:sz w:val="32"/>
          <w:szCs w:val="32"/>
          <w:rtl w:val="0"/>
        </w:rPr>
        <w:t xml:space="preserve">ที่พัก</w:t>
        <w:tab/>
        <w:t xml:space="preserve">KOYO HOTEL, GIFU หรือเทียบเท่า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c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c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c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632423" w:val="clear"/>
        <w:spacing w:after="0" w:line="240" w:lineRule="auto"/>
        <w:ind w:left="851" w:hanging="851"/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984806" w:val="clear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632423" w:val="clear"/>
          <w:rtl w:val="0"/>
        </w:rPr>
        <w:t xml:space="preserve">DAY 4</w:t>
        <w:tab/>
        <w:t xml:space="preserve">ปราสาทโอซาก้า – ตลาดคุโรมง – DUTY FREE – ย่านชินไซบาชิ                                                  (B/–/–)</w:t>
      </w:r>
      <w:r w:rsidDel="00000000" w:rsidR="00000000" w:rsidRPr="00000000">
        <w:rPr>
          <w:rFonts w:ascii="Browallia New" w:cs="Browallia New" w:eastAsia="Browallia New" w:hAnsi="Browallia New"/>
          <w:color w:val="ffffff"/>
          <w:sz w:val="32"/>
          <w:szCs w:val="32"/>
          <w:rtl w:val="0"/>
        </w:rPr>
        <w:t xml:space="preserve">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cc006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cc0066"/>
          <w:sz w:val="32"/>
          <w:szCs w:val="32"/>
          <w:rtl w:val="0"/>
        </w:rPr>
        <w:t xml:space="preserve">เช้า</w:t>
        <w:tab/>
        <w:t xml:space="preserve">บริการอาหาร ณ ห้องอาหารโรงแรม</w:t>
      </w:r>
    </w:p>
    <w:p w:rsidR="00000000" w:rsidDel="00000000" w:rsidP="00000000" w:rsidRDefault="00000000" w:rsidRPr="00000000" w14:paraId="0000006F">
      <w:pPr>
        <w:tabs>
          <w:tab w:val="left" w:leader="none" w:pos="1080"/>
        </w:tabs>
        <w:spacing w:after="0" w:line="240" w:lineRule="auto"/>
        <w:ind w:left="851" w:hanging="761"/>
        <w:jc w:val="both"/>
        <w:rPr>
          <w:rFonts w:ascii="Browallia New" w:cs="Browallia New" w:eastAsia="Browallia New" w:hAnsi="Browallia New"/>
          <w:color w:val="0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rtl w:val="0"/>
        </w:rPr>
        <w:tab/>
        <w:t xml:space="preserve">นำท่านเดินทางสู่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ปราสาทโอซาก้า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rtl w:val="0"/>
        </w:rPr>
        <w:t xml:space="preserve"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 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 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 </w:t>
      </w: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(ไม่รวมค่าเข้าชมด้านในปราสาท)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1080"/>
        </w:tabs>
        <w:spacing w:after="0" w:line="240" w:lineRule="auto"/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</w:rPr>
        <w:drawing>
          <wp:inline distB="0" distT="0" distL="0" distR="0">
            <wp:extent cx="3352800" cy="2199640"/>
            <wp:effectExtent b="0" l="0" r="0" t="0"/>
            <wp:docPr id="2054643613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5"/>
                    <a:srcRect b="6956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1996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rowallia New" w:cs="Browallia New" w:eastAsia="Browallia New" w:hAnsi="Browallia New"/>
          <w:b w:val="1"/>
          <w:color w:val="ff0000"/>
          <w:sz w:val="32"/>
          <w:szCs w:val="32"/>
        </w:rPr>
        <w:drawing>
          <wp:inline distB="0" distT="0" distL="0" distR="0">
            <wp:extent cx="3277235" cy="2210435"/>
            <wp:effectExtent b="0" l="0" r="0" t="0"/>
            <wp:docPr id="205464359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2210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51" w:right="0" w:firstLine="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นำท่านสู่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1f497d"/>
          <w:sz w:val="32"/>
          <w:szCs w:val="32"/>
          <w:u w:val="none"/>
          <w:shd w:fill="auto" w:val="clear"/>
          <w:vertAlign w:val="baseline"/>
          <w:rtl w:val="0"/>
        </w:rPr>
        <w:t xml:space="preserve">ตลาดคุโรมง (KUROMON MARKET)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76923c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ตั้งอยู่ในย่านมินามิ อนูใจกลางโอซาก้า ตลาดปลาโอซาก้าแห่งนี้ที่มี   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76923c"/>
          <w:sz w:val="32"/>
          <w:szCs w:val="32"/>
          <w:u w:val="none"/>
          <w:shd w:fill="auto" w:val="clear"/>
          <w:vertAlign w:val="baseline"/>
        </w:rPr>
        <w:drawing>
          <wp:inline distB="0" distT="0" distL="0" distR="0">
            <wp:extent cx="3314848" cy="2214660"/>
            <wp:effectExtent b="0" l="0" r="0" t="0"/>
            <wp:docPr id="205464360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848" cy="22146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  <w:drawing>
          <wp:inline distB="0" distT="0" distL="0" distR="0">
            <wp:extent cx="3271720" cy="2206856"/>
            <wp:effectExtent b="0" l="0" r="0" t="0"/>
            <wp:docPr id="205464360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1720" cy="2206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cc006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cc0066"/>
          <w:sz w:val="32"/>
          <w:szCs w:val="32"/>
          <w:rtl w:val="0"/>
        </w:rPr>
        <w:t xml:space="preserve">เที่ยง </w:t>
        <w:tab/>
        <w:t xml:space="preserve">อิสระอาหาร ตามอัธยาศัยเพื่อสะดวกแก่การช้อปปิ้ง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51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นำท่านเดินทางสู่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1f497d"/>
          <w:sz w:val="32"/>
          <w:szCs w:val="32"/>
          <w:u w:val="none"/>
          <w:shd w:fill="auto" w:val="clear"/>
          <w:vertAlign w:val="baseline"/>
          <w:rtl w:val="0"/>
        </w:rPr>
        <w:t xml:space="preserve">ร้านค้าปลอดภาษีดิวตี้ฟรี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ช้อปปิ้งสินค้าเครื่องสำอาง อาหารเสริม เครื่องประดับคุณภาพดี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51" w:right="0" w:firstLine="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นำท่านเดินทางสู่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1f497d"/>
          <w:sz w:val="32"/>
          <w:szCs w:val="32"/>
          <w:u w:val="none"/>
          <w:shd w:fill="auto" w:val="clear"/>
          <w:vertAlign w:val="baseline"/>
          <w:rtl w:val="0"/>
        </w:rPr>
        <w:t xml:space="preserve">ย่านชินไซบาชิ (SHINSAIBASHI)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1f497d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000000" w:rsidDel="00000000" w:rsidP="00000000" w:rsidRDefault="00000000" w:rsidRPr="00000000" w14:paraId="00000076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00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0066"/>
          <w:sz w:val="32"/>
          <w:szCs w:val="32"/>
        </w:rPr>
        <w:drawing>
          <wp:inline distB="0" distT="0" distL="0" distR="0">
            <wp:extent cx="6686550" cy="4029075"/>
            <wp:effectExtent b="0" l="0" r="0" t="0"/>
            <wp:docPr id="205464360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402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cc006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cc0066"/>
          <w:sz w:val="32"/>
          <w:szCs w:val="32"/>
          <w:rtl w:val="0"/>
        </w:rPr>
        <w:t xml:space="preserve">ค่ำ </w:t>
        <w:tab/>
        <w:t xml:space="preserve">อิสระอาหาร ตามอัธยาศัยเพื่อสะดวกแก่การช้อปปิ้ง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1f497d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1f497d"/>
          <w:sz w:val="32"/>
          <w:szCs w:val="32"/>
          <w:rtl w:val="0"/>
        </w:rPr>
        <w:t xml:space="preserve">ที่พัก</w:t>
        <w:tab/>
        <w:t xml:space="preserve">SEAGULL HOTEL หรือเทียบเท่า</w:t>
      </w:r>
    </w:p>
    <w:p w:rsidR="00000000" w:rsidDel="00000000" w:rsidP="00000000" w:rsidRDefault="00000000" w:rsidRPr="00000000" w14:paraId="00000079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0070c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hd w:fill="632423" w:val="clear"/>
        <w:spacing w:after="0" w:line="240" w:lineRule="auto"/>
        <w:ind w:left="851" w:hanging="851"/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984806" w:val="clear"/>
        </w:rPr>
      </w:pPr>
      <w:bookmarkStart w:colFirst="0" w:colLast="0" w:name="_heading=h.30j0zll" w:id="1"/>
      <w:bookmarkEnd w:id="1"/>
      <w:r w:rsidDel="00000000" w:rsidR="00000000" w:rsidRPr="00000000">
        <w:rPr>
          <w:rFonts w:ascii="Browallia New" w:cs="Browallia New" w:eastAsia="Browallia New" w:hAnsi="Browallia New"/>
          <w:b w:val="1"/>
          <w:color w:val="ffffff"/>
          <w:sz w:val="32"/>
          <w:szCs w:val="32"/>
          <w:shd w:fill="632423" w:val="clear"/>
          <w:rtl w:val="0"/>
        </w:rPr>
        <w:t xml:space="preserve">DAY 5</w:t>
        <w:tab/>
        <w:t xml:space="preserve">สนามบินคันไซ – กรุงเทพฯ (ดอนเมือง)                                                                                          (B/–/–)</w:t>
      </w:r>
      <w:r w:rsidDel="00000000" w:rsidR="00000000" w:rsidRPr="00000000">
        <w:rPr>
          <w:rFonts w:ascii="Browallia New" w:cs="Browallia New" w:eastAsia="Browallia New" w:hAnsi="Browallia New"/>
          <w:color w:val="ffffff"/>
          <w:sz w:val="32"/>
          <w:szCs w:val="32"/>
          <w:rtl w:val="0"/>
        </w:rPr>
        <w:t xml:space="preserve">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tabs>
          <w:tab w:val="left" w:leader="none" w:pos="993"/>
          <w:tab w:val="left" w:leader="none" w:pos="1276"/>
        </w:tabs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b w:val="1"/>
          <w:color w:val="cc0066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cc0066"/>
          <w:sz w:val="32"/>
          <w:szCs w:val="32"/>
          <w:rtl w:val="0"/>
        </w:rPr>
        <w:t xml:space="preserve">เช้า</w:t>
        <w:tab/>
        <w:t xml:space="preserve">บริการอาหาร ณ ห้องอาหารโรงแรม</w:t>
      </w:r>
    </w:p>
    <w:p w:rsidR="00000000" w:rsidDel="00000000" w:rsidP="00000000" w:rsidRDefault="00000000" w:rsidRPr="00000000" w14:paraId="0000007C">
      <w:pPr>
        <w:spacing w:after="0" w:line="240" w:lineRule="auto"/>
        <w:ind w:left="851" w:hanging="130.99999999999994"/>
        <w:jc w:val="both"/>
        <w:rPr>
          <w:rFonts w:ascii="Browallia New" w:cs="Browallia New" w:eastAsia="Browallia New" w:hAnsi="Browallia New"/>
          <w:b w:val="1"/>
          <w:color w:val="00b0f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ได้เวลาอันสมควรนำท่านเดินทางสู่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76923c"/>
          <w:sz w:val="32"/>
          <w:szCs w:val="32"/>
          <w:rtl w:val="0"/>
        </w:rPr>
        <w:t xml:space="preserve">ท่าอากาศยานนานาชาติคันไซ เมืองโอซาก้า  ประเทศญี่ปุ่น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09.50</w:t>
      </w: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   </w:t>
        <w:tab/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ออกเดินทางสู่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76923c"/>
          <w:sz w:val="32"/>
          <w:szCs w:val="32"/>
          <w:rtl w:val="0"/>
        </w:rPr>
        <w:t xml:space="preserve">ท่าอากาศยานนานาชาติดอนเมือง กรุงเทพฯ</w:t>
      </w:r>
      <w:r w:rsidDel="00000000" w:rsidR="00000000" w:rsidRPr="00000000">
        <w:rPr>
          <w:rFonts w:ascii="Browallia New" w:cs="Browallia New" w:eastAsia="Browallia New" w:hAnsi="Browallia New"/>
          <w:color w:val="76923c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โดย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4472c4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76923c"/>
          <w:sz w:val="32"/>
          <w:szCs w:val="32"/>
          <w:rtl w:val="0"/>
        </w:rPr>
        <w:t xml:space="preserve">สายการบิน THAI AIR ASIA X 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เที่ยวบินที่</w:t>
      </w: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76923c"/>
          <w:sz w:val="32"/>
          <w:szCs w:val="32"/>
          <w:rtl w:val="0"/>
        </w:rPr>
        <w:t xml:space="preserve">XJ613</w:t>
      </w:r>
      <w:r w:rsidDel="00000000" w:rsidR="00000000" w:rsidRPr="00000000">
        <w:rPr>
          <w:rFonts w:ascii="Browallia New" w:cs="Browallia New" w:eastAsia="Browallia New" w:hAnsi="Browallia New"/>
          <w:color w:val="e36c09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ff0000"/>
          <w:sz w:val="32"/>
          <w:szCs w:val="32"/>
          <w:rtl w:val="0"/>
        </w:rPr>
        <w:t xml:space="preserve">**ขอสงวนสิทธิ์ในการเปลี่ยนแปลงไฟล์ทบินและสายการบิน**</w:t>
      </w:r>
    </w:p>
    <w:p w:rsidR="00000000" w:rsidDel="00000000" w:rsidP="00000000" w:rsidRDefault="00000000" w:rsidRPr="00000000" w14:paraId="0000007E">
      <w:pPr>
        <w:pBdr>
          <w:bottom w:color="000000" w:space="1" w:sz="6" w:val="single"/>
        </w:pBd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13.50</w:t>
        <w:tab/>
        <w:t xml:space="preserve">เดินทางถึง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76923c"/>
          <w:sz w:val="32"/>
          <w:szCs w:val="32"/>
          <w:rtl w:val="0"/>
        </w:rPr>
        <w:t xml:space="preserve">ท่าอากาศยานนานาชาติดอนเมือง กรุงเทพฯ</w:t>
      </w:r>
      <w:r w:rsidDel="00000000" w:rsidR="00000000" w:rsidRPr="00000000">
        <w:rPr>
          <w:rFonts w:ascii="Browallia New" w:cs="Browallia New" w:eastAsia="Browallia New" w:hAnsi="Browallia New"/>
          <w:color w:val="76923c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color w:val="000000"/>
          <w:sz w:val="32"/>
          <w:szCs w:val="32"/>
          <w:rtl w:val="0"/>
        </w:rPr>
        <w:t xml:space="preserve">โดย</w:t>
      </w:r>
      <w:r w:rsidDel="00000000" w:rsidR="00000000" w:rsidRPr="00000000">
        <w:rPr>
          <w:rFonts w:ascii="Browallia New" w:cs="Browallia New" w:eastAsia="Browallia New" w:hAnsi="Browallia New"/>
          <w:sz w:val="32"/>
          <w:szCs w:val="32"/>
          <w:rtl w:val="0"/>
        </w:rPr>
        <w:t xml:space="preserve">สวัสดิภาพ พร้อมความประทับใจ</w:t>
      </w:r>
    </w:p>
    <w:p w:rsidR="00000000" w:rsidDel="00000000" w:rsidP="00000000" w:rsidRDefault="00000000" w:rsidRPr="00000000" w14:paraId="0000007F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720"/>
        </w:tabs>
        <w:spacing w:after="0" w:line="240" w:lineRule="auto"/>
        <w:jc w:val="both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0" w:tblpY="1"/>
        <w:tblW w:w="1044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90"/>
        <w:gridCol w:w="2976"/>
        <w:gridCol w:w="3074"/>
        <w:tblGridChange w:id="0">
          <w:tblGrid>
            <w:gridCol w:w="4390"/>
            <w:gridCol w:w="2976"/>
            <w:gridCol w:w="3074"/>
          </w:tblGrid>
        </w:tblGridChange>
      </w:tblGrid>
      <w:tr>
        <w:trPr>
          <w:cantSplit w:val="0"/>
          <w:trHeight w:val="104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66633" w:val="clear"/>
            <w:vAlign w:val="center"/>
          </w:tcPr>
          <w:p w:rsidR="00000000" w:rsidDel="00000000" w:rsidP="00000000" w:rsidRDefault="00000000" w:rsidRPr="00000000" w14:paraId="00000089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  <w:rtl w:val="0"/>
              </w:rPr>
              <w:t xml:space="preserve">วันที่เดินทาง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66633" w:val="clear"/>
            <w:vAlign w:val="center"/>
          </w:tcPr>
          <w:p w:rsidR="00000000" w:rsidDel="00000000" w:rsidP="00000000" w:rsidRDefault="00000000" w:rsidRPr="00000000" w14:paraId="0000008A">
            <w:pPr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  <w:rtl w:val="0"/>
              </w:rPr>
              <w:t xml:space="preserve">ราคาผู้ใหญ่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66633" w:val="clear"/>
            <w:vAlign w:val="center"/>
          </w:tcPr>
          <w:p w:rsidR="00000000" w:rsidDel="00000000" w:rsidP="00000000" w:rsidRDefault="00000000" w:rsidRPr="00000000" w14:paraId="0000008B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  <w:rtl w:val="0"/>
              </w:rPr>
              <w:t xml:space="preserve">พักเดี่ยว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  <w:vAlign w:val="center"/>
          </w:tcPr>
          <w:p w:rsidR="00000000" w:rsidDel="00000000" w:rsidP="00000000" w:rsidRDefault="00000000" w:rsidRPr="00000000" w14:paraId="0000008C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25 – 29 ธันวาคม 2567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8D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45,999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8E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8,500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  <w:vAlign w:val="center"/>
          </w:tcPr>
          <w:p w:rsidR="00000000" w:rsidDel="00000000" w:rsidP="00000000" w:rsidRDefault="00000000" w:rsidRPr="00000000" w14:paraId="0000008F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26 – 30 ธันวาคม 2567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90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45,999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91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8,500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bbb59" w:val="clear"/>
            <w:vAlign w:val="center"/>
          </w:tcPr>
          <w:p w:rsidR="00000000" w:rsidDel="00000000" w:rsidP="00000000" w:rsidRDefault="00000000" w:rsidRPr="00000000" w14:paraId="00000092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27 – 31 ธันวาคม 2567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bbb59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46,999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bbb59" w:val="clear"/>
          </w:tcPr>
          <w:p w:rsidR="00000000" w:rsidDel="00000000" w:rsidP="00000000" w:rsidRDefault="00000000" w:rsidRPr="00000000" w14:paraId="00000094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8,500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  <w:vAlign w:val="center"/>
          </w:tcPr>
          <w:p w:rsidR="00000000" w:rsidDel="00000000" w:rsidP="00000000" w:rsidRDefault="00000000" w:rsidRPr="00000000" w14:paraId="00000095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28 ธันวาคม 2567 – 01 มกราคม 2568 บัส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96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49,999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  <w:vAlign w:val="center"/>
          </w:tcPr>
          <w:p w:rsidR="00000000" w:rsidDel="00000000" w:rsidP="00000000" w:rsidRDefault="00000000" w:rsidRPr="00000000" w14:paraId="00000097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10,500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  <w:vAlign w:val="center"/>
          </w:tcPr>
          <w:p w:rsidR="00000000" w:rsidDel="00000000" w:rsidP="00000000" w:rsidRDefault="00000000" w:rsidRPr="00000000" w14:paraId="00000098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28 ธันวาคม 2567 – 01 มกราคม 2568 บัส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99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49,999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9A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10,500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  <w:vAlign w:val="center"/>
          </w:tcPr>
          <w:p w:rsidR="00000000" w:rsidDel="00000000" w:rsidP="00000000" w:rsidRDefault="00000000" w:rsidRPr="00000000" w14:paraId="0000009B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29 ธันวาคม 2567 – 02 มกราคม 2568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9C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49,999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9D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10,500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  <w:vAlign w:val="center"/>
          </w:tcPr>
          <w:p w:rsidR="00000000" w:rsidDel="00000000" w:rsidP="00000000" w:rsidRDefault="00000000" w:rsidRPr="00000000" w14:paraId="0000009E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30 ธันวาคม 2567 – 03 มกราคม 2568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9F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49,999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bf1dd" w:val="clear"/>
          </w:tcPr>
          <w:p w:rsidR="00000000" w:rsidDel="00000000" w:rsidP="00000000" w:rsidRDefault="00000000" w:rsidRPr="00000000" w14:paraId="000000A0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10,500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3bd96" w:val="clear"/>
            <w:vAlign w:val="center"/>
          </w:tcPr>
          <w:p w:rsidR="00000000" w:rsidDel="00000000" w:rsidP="00000000" w:rsidRDefault="00000000" w:rsidRPr="00000000" w14:paraId="000000A1">
            <w:pPr>
              <w:tabs>
                <w:tab w:val="left" w:leader="none" w:pos="0"/>
              </w:tabs>
              <w:ind w:left="22" w:hanging="22"/>
              <w:jc w:val="center"/>
              <w:rPr>
                <w:rFonts w:ascii="Browallia New" w:cs="Browallia New" w:eastAsia="Browallia New" w:hAnsi="Browallia Ne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sz w:val="32"/>
                <w:szCs w:val="32"/>
                <w:rtl w:val="0"/>
              </w:rPr>
              <w:t xml:space="preserve">31 ธันวาคม 2567 – 04 มกราคม 2568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3bd96" w:val="clear"/>
          </w:tcPr>
          <w:p w:rsidR="00000000" w:rsidDel="00000000" w:rsidP="00000000" w:rsidRDefault="00000000" w:rsidRPr="00000000" w14:paraId="000000A2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47,999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3bd96" w:val="clear"/>
          </w:tcPr>
          <w:p w:rsidR="00000000" w:rsidDel="00000000" w:rsidP="00000000" w:rsidRDefault="00000000" w:rsidRPr="00000000" w14:paraId="000000A3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000000"/>
                <w:sz w:val="32"/>
                <w:szCs w:val="32"/>
                <w:rtl w:val="0"/>
              </w:rPr>
              <w:t xml:space="preserve">10,500</w:t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66633" w:val="clear"/>
            <w:vAlign w:val="center"/>
          </w:tcPr>
          <w:p w:rsidR="00000000" w:rsidDel="00000000" w:rsidP="00000000" w:rsidRDefault="00000000" w:rsidRPr="00000000" w14:paraId="000000A4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  <w:rtl w:val="0"/>
              </w:rPr>
              <w:t xml:space="preserve">ในกรณีที่ JOIN LAND (ไม่ใช้ตั๋วเครื่องบิน) ราคาท่านละ 24,500 บาท</w:t>
            </w:r>
          </w:p>
          <w:p w:rsidR="00000000" w:rsidDel="00000000" w:rsidP="00000000" w:rsidRDefault="00000000" w:rsidRPr="00000000" w14:paraId="000000A5">
            <w:pPr>
              <w:tabs>
                <w:tab w:val="left" w:leader="none" w:pos="720"/>
              </w:tabs>
              <w:ind w:left="851" w:hanging="851"/>
              <w:jc w:val="center"/>
              <w:rPr>
                <w:rFonts w:ascii="Browallia New" w:cs="Browallia New" w:eastAsia="Browallia New" w:hAnsi="Browallia New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Browallia New" w:cs="Browallia New" w:eastAsia="Browallia New" w:hAnsi="Browallia New"/>
                <w:b w:val="1"/>
                <w:color w:val="ffffff"/>
                <w:sz w:val="28"/>
                <w:szCs w:val="28"/>
                <w:rtl w:val="0"/>
              </w:rPr>
              <w:t xml:space="preserve">ไม่มีราคาเด็ก สำหรับเด็กอายุไม่ถึง 2 ปี ณ วันเดินทางกลับ (INFANT) ท่านละ 10,000 บาท (ไม่มีที่นั่งบนเครื่องบิน)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8">
      <w:pPr>
        <w:tabs>
          <w:tab w:val="left" w:leader="none" w:pos="720"/>
        </w:tabs>
        <w:spacing w:after="0" w:line="240" w:lineRule="auto"/>
        <w:jc w:val="center"/>
        <w:rPr>
          <w:rFonts w:ascii="Browallia New" w:cs="Browallia New" w:eastAsia="Browallia New" w:hAnsi="Browallia New"/>
          <w:b w:val="1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**หากต้องการทำกรุ๊ปส่วนตัว สามารถสอบถามเจ้าหน้าที่ได้**</w:t>
      </w:r>
    </w:p>
    <w:p w:rsidR="00000000" w:rsidDel="00000000" w:rsidP="00000000" w:rsidRDefault="00000000" w:rsidRPr="00000000" w14:paraId="000000A9">
      <w:pPr>
        <w:tabs>
          <w:tab w:val="left" w:leader="none" w:pos="720"/>
        </w:tabs>
        <w:ind w:left="851" w:hanging="851"/>
        <w:jc w:val="both"/>
        <w:rPr>
          <w:rFonts w:ascii="Browallia New" w:cs="Browallia New" w:eastAsia="Browallia New" w:hAnsi="Browallia New"/>
          <w:b w:val="1"/>
          <w:sz w:val="32"/>
          <w:szCs w:val="32"/>
          <w:highlight w:val="yellow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highlight w:val="yellow"/>
          <w:rtl w:val="0"/>
        </w:rPr>
        <w:t xml:space="preserve">ข้อสำคัญ 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1,500 บาท ต่อ ทริป ต่อ ลูกค้า ผู้เดินทาง 1 ท่าน รวมไปถึงเด็ก ยกเว้นเด็กอายุไม่ถึง 2 ปี ณ วันเดินทางกลับ (INFANT) 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ถ้าหากมี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highlight w:val="yellow"/>
          <w:u w:val="none"/>
          <w:vertAlign w:val="baseline"/>
          <w:rtl w:val="0"/>
        </w:rPr>
        <w:t xml:space="preserve">ผู้เดินทางต่ำกว่า 30 คน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ทางบริษัทขอสงวนสิทธิ์ใน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การยกเลิกการเดินทางหรือมีการเปลี่ยนแปลงราคา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โดย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จะแจ้งให้ทราบล่วงหน้า 7 วันก่อนการเดินทาง 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กรณีพัก 3 ท่าน/ห้อง ทางโรงแรมจะทำการเสริมเตียงให้เท่านั้น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การเสริมเตียงจะขึ้นอยู่กับนโยบายของโรงแรมนั้นๆ (บางโรงแรมใช้เตียง SGL ในการเสริมเตียง บางโรงแรมจะใช้ฟูกในการเสริมเตียง)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กรณีที่ห้อง TRP เต็ม ทางบริษัทอาจจะต้องปรับไปนอนห้องพักสำหรับ 1 ท่าน 1 ห้องและสำหรับ 2 ท่าน 1 ห้อง โดยท่านจะต้องชำระค่าห้องพักเดี่ยว ขอสงวนสิทธิ์ในการจัดห้องแบบ TWN และ DBL เนื่องจากจำนวนห้องที่ญี่ปุ่นมีจำกัด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USD. (เป็นเงินไทยประมาณ 3,200 บาท) 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  <w:rtl w:val="0"/>
        </w:rPr>
        <w:t xml:space="preserve">ไม่รับผู้ที่ถือหนังสือเดินทางหรือถือสัญชาติ ญี่ปุ่น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66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66"/>
          <w:sz w:val="32"/>
          <w:szCs w:val="32"/>
          <w:u w:val="none"/>
          <w:shd w:fill="auto" w:val="clear"/>
          <w:vertAlign w:val="baseline"/>
          <w:rtl w:val="0"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โปรแกรมอาจมีการเปลี่ยนแปลงได้ตามความเหมาะสม โดยไม่ต้องแจ้งให้ทราบล่วงหน้า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0" w:sz="4" w:val="single"/>
          <w:bottom w:color="000000" w:space="1" w:sz="4" w:val="single"/>
          <w:right w:color="000000" w:space="4" w:sz="4" w:val="single"/>
          <w:between w:space="0" w:sz="0" w:val="nil"/>
        </w:pBdr>
        <w:shd w:fill="dbe5f1" w:val="clear"/>
        <w:spacing w:after="0" w:before="0" w:line="240" w:lineRule="auto"/>
        <w:ind w:left="0" w:right="0" w:firstLine="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สำคัญ!! : 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jc w:val="both"/>
        <w:rPr>
          <w:rFonts w:ascii="Browallia New" w:cs="Browallia New" w:eastAsia="Browallia New" w:hAnsi="Browallia New"/>
          <w:b w:val="1"/>
          <w:color w:val="0000ff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0000ff"/>
          <w:sz w:val="32"/>
          <w:szCs w:val="32"/>
          <w:rtl w:val="0"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000000" w:rsidDel="00000000" w:rsidP="00000000" w:rsidRDefault="00000000" w:rsidRPr="00000000" w14:paraId="000000B1">
      <w:pPr>
        <w:shd w:fill="ff6699" w:val="clear"/>
        <w:tabs>
          <w:tab w:val="left" w:leader="none" w:pos="720"/>
        </w:tabs>
        <w:ind w:left="360" w:firstLine="0"/>
        <w:rPr>
          <w:rFonts w:ascii="Browallia New" w:cs="Browallia New" w:eastAsia="Browallia New" w:hAnsi="Browallia New"/>
          <w:b w:val="1"/>
          <w:sz w:val="40"/>
          <w:szCs w:val="40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40"/>
          <w:szCs w:val="40"/>
          <w:rtl w:val="0"/>
        </w:rPr>
        <w:t xml:space="preserve">อัตราค่าบริการนี้รวม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ค่าบัตรโดยสารโดยเครื่องบิน (ตั๋ว) ไป และ กลับพร้อมคณะ ชั้นประหยัด (ECONOMY CLASS) รวมถึงค่าภาษีสนามบินและค่าภาษีน้ำมันทุกแห่ง กรณีต้องการอัพเกรด UPGRADE ใช้วีลแชร์ (WHEEL CHAIR)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highlight w:val="yellow"/>
          <w:u w:val="none"/>
          <w:vertAlign w:val="baseline"/>
          <w:rtl w:val="0"/>
        </w:rPr>
        <w:t xml:space="preserve">กระเป๋าสัมภาระโดยน้ำหนักไม่เกิน 20 กก. (1 ชิ้น)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และ ถือขึ้นเครื่องบินได้น้ำหนักไม่เกิน 7 กก.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รถรับส่งนำเที่ยวตามรายการ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VAT 7% และภาษีหัก ณ ที่จ่าย 3% (เฉพาะค่าบริการ)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ค่าเข้าชมสถานที่ตามที่ระบุในโปรแกรมท่องเที่ยว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หัวหน้าทัวร์นำเที่ยวตลอดการเดินทาง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ค่าอาหาร ตามรายการที่ระบุในโปรแกรมการเดินทาง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left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567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ค่าประกันอุบัติเหตุการเดินทางตามกรมธรรม์ ค่ารักษาพยาบาลวงเงินท่านละ 500,000 บาท หรือกรณีเสียชีวิตวงเงินท่านละ 1,000,000 บาท  ตามเงื่อนไขของบริษัทประกันภัย (ไม่รวมประกันสุขภาพ)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firstLine="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hd w:fill="ff6699" w:val="clear"/>
        <w:tabs>
          <w:tab w:val="left" w:leader="none" w:pos="720"/>
        </w:tabs>
        <w:ind w:left="851" w:hanging="851"/>
        <w:jc w:val="both"/>
        <w:rPr>
          <w:rFonts w:ascii="Browallia New" w:cs="Browallia New" w:eastAsia="Browallia New" w:hAnsi="Browallia New"/>
          <w:b w:val="1"/>
          <w:sz w:val="40"/>
          <w:szCs w:val="40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40"/>
          <w:szCs w:val="40"/>
          <w:rtl w:val="0"/>
        </w:rPr>
        <w:t xml:space="preserve">อัตราค่าบริการนี้ 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ffff00"/>
          <w:sz w:val="40"/>
          <w:szCs w:val="40"/>
          <w:rtl w:val="0"/>
        </w:rPr>
        <w:t xml:space="preserve">ไม่รวม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ค่ามินิบาร์ในห้องพัก(ถ้ามี) และค่าใช้จ่ายส่วนตัว นอกเหนือจากที่ระบุในรายการ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ค่าอาหารสำหรับท่านที่ทานเจ มังสวิรัติ หรืออาหารสำหรับมุสลิม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ค่าวีซ่าสำหรับพาสสปอร์ตต่างชาติ (ถ้ามี) โดยผู้เดินทางต้องทำการยื่นเองเท่านั้น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ค่าใช้จ่ายด้านเอกสารส่วนตัว เช่น ค่าทำหนังสือเดินทาง วัคซีนพาสสปอร์ต เป็นต้น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ค่าเดินทางหากแยกจากคณะ หรือมาช้ากว่าเวลานัดหมาย ท่านต้องออกค่าเดินทางด้วยตนเอง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283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283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1,500 ต่อ ทริป ต่อ ลูกค้า ผู้เดินทาง 1 ท่าน รวมไปถึงเด็ก ยกเว้นเด็กอายุไม่ถึง 2 ปี ณ วันเดินทางกลับ (INFANT) 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283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ค่าพนักงานยกกระเป๋าในโรงแรม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567" w:right="0" w:hanging="283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ประกันการเดินทางที่ครอบคลุมประกันสุขภาพ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tabs>
          <w:tab w:val="left" w:leader="none" w:pos="567"/>
        </w:tabs>
        <w:spacing w:after="0" w:line="240" w:lineRule="auto"/>
        <w:ind w:left="284" w:firstLine="0"/>
        <w:jc w:val="both"/>
        <w:rPr>
          <w:rFonts w:ascii="Browallia New" w:cs="Browallia New" w:eastAsia="Browallia New" w:hAnsi="Browallia New"/>
          <w:sz w:val="32"/>
          <w:szCs w:val="32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hd w:fill="ff6699" w:val="clear"/>
        <w:tabs>
          <w:tab w:val="left" w:leader="none" w:pos="720"/>
        </w:tabs>
        <w:ind w:left="851" w:hanging="851"/>
        <w:jc w:val="both"/>
        <w:rPr>
          <w:rFonts w:ascii="Browallia New" w:cs="Browallia New" w:eastAsia="Browallia New" w:hAnsi="Browallia New"/>
          <w:b w:val="1"/>
          <w:sz w:val="40"/>
          <w:szCs w:val="40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40"/>
          <w:szCs w:val="40"/>
          <w:rtl w:val="0"/>
        </w:rPr>
        <w:t xml:space="preserve">เงื่อนไขการจอง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</w:t>
        <w:tab/>
        <w:t xml:space="preserve">กรุณาทำการจองล่วงหน้าอย่างน้อย 30 วัน ก่อนออกเดินทาง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highlight w:val="yellow"/>
          <w:u w:val="none"/>
          <w:vertAlign w:val="baseline"/>
          <w:rtl w:val="0"/>
        </w:rPr>
        <w:t xml:space="preserve">พร้อมชำระเงินมัดจำครั้งที่ 1 ท่านละ 15,000 บาท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(WAITING LIST)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  <w:rtl w:val="0"/>
        </w:rPr>
        <w:t xml:space="preserve"> ยกเว้นโปรแกรมราคาพิเศษ ทางบริษัทขอสงวนสิทธิ์เรียกเก็บค่าบริการ 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highlight w:val="yellow"/>
          <w:u w:val="none"/>
          <w:vertAlign w:val="baseline"/>
          <w:rtl w:val="0"/>
        </w:rPr>
        <w:t xml:space="preserve">เต็มจำนวน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  <w:rtl w:val="0"/>
        </w:rPr>
        <w:t xml:space="preserve"> เท่านั้น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b05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b050"/>
          <w:sz w:val="32"/>
          <w:szCs w:val="32"/>
          <w:u w:val="none"/>
          <w:shd w:fill="auto" w:val="clear"/>
          <w:vertAlign w:val="baseline"/>
          <w:rtl w:val="0"/>
        </w:rPr>
        <w:t xml:space="preserve">**กรุณาส่งสำเนาพาสสปอร์ตที่มีอายุใช้งานได้คงเหลือไม่น้อยกว่า 6 เดือน ณ วันกลับ ทันทีหลังจอง**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</w:t>
        <w:tab/>
        <w:t xml:space="preserve"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</w:t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hd w:fill="ff6699" w:val="clear"/>
        <w:tabs>
          <w:tab w:val="left" w:leader="none" w:pos="360"/>
        </w:tabs>
        <w:ind w:left="851" w:hanging="851"/>
        <w:jc w:val="both"/>
        <w:rPr>
          <w:rFonts w:ascii="Browallia New" w:cs="Browallia New" w:eastAsia="Browallia New" w:hAnsi="Browallia New"/>
          <w:b w:val="1"/>
          <w:color w:val="000000"/>
          <w:sz w:val="40"/>
          <w:szCs w:val="40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000000"/>
          <w:sz w:val="40"/>
          <w:szCs w:val="40"/>
          <w:rtl w:val="0"/>
        </w:rPr>
        <w:t xml:space="preserve">เงื่อนไขการยกเลิก และ เปลี่ยนแปลงการเดินทาง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ยกเลิกก่อนการเดินทางตั้งแต่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30 วันขึ้นไป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ยกเลิกก่อนการเดินทาง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15-29 วัน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 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ยกเลิกก่อนการเดินทาง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น้อยกว่า 15วัน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ขอสงวนสิทธิ์ไม่คืนเงินค่าทัวร์ที่ชำระแล้วทั้งหมด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72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ไม่สามารถคืนเงินได้ทุกกรณี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</w:tabs>
        <w:spacing w:after="0" w:before="0" w:line="240" w:lineRule="auto"/>
        <w:ind w:left="720" w:right="0" w:firstLine="0"/>
        <w:jc w:val="both"/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ff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hd w:fill="ff6699" w:val="clear"/>
        <w:tabs>
          <w:tab w:val="left" w:leader="none" w:pos="720"/>
        </w:tabs>
        <w:ind w:left="851" w:hanging="851"/>
        <w:jc w:val="both"/>
        <w:rPr>
          <w:rFonts w:ascii="Browallia New" w:cs="Browallia New" w:eastAsia="Browallia New" w:hAnsi="Browallia New"/>
          <w:b w:val="1"/>
          <w:sz w:val="40"/>
          <w:szCs w:val="40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sz w:val="40"/>
          <w:szCs w:val="40"/>
          <w:rtl w:val="0"/>
        </w:rPr>
        <w:t xml:space="preserve">หมายเหตุ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กรณีที่ท่านต้องออกบัตรโดยสารภายใน (ตั๋วภายในประเทศ เช่น ตั๋วเครื่องบิน , ตั๋วรถทัวร์ , ตั๋วรถไฟ)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cc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cc00ff"/>
          <w:sz w:val="32"/>
          <w:szCs w:val="32"/>
          <w:u w:val="none"/>
          <w:shd w:fill="auto" w:val="clear"/>
          <w:vertAlign w:val="baseline"/>
          <w:rtl w:val="0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00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</w:tabs>
        <w:spacing w:after="0" w:before="0" w:line="240" w:lineRule="auto"/>
        <w:ind w:left="720" w:right="0" w:hanging="360"/>
        <w:jc w:val="both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Del="00000000" w:rsidR="00000000" w:rsidRPr="00000000">
        <w:rPr>
          <w:rFonts w:ascii="Browallia New" w:cs="Browallia New" w:eastAsia="Browallia New" w:hAnsi="Browallia New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1fob9te" w:id="2"/>
      <w:bookmarkEnd w:id="2"/>
      <w:r w:rsidDel="00000000" w:rsidR="00000000" w:rsidRPr="00000000">
        <w:rPr>
          <w:rFonts w:ascii="Browallia New" w:cs="Browallia New" w:eastAsia="Browallia New" w:hAnsi="Browallia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00000" w:rsidDel="00000000" w:rsidP="00000000" w:rsidRDefault="00000000" w:rsidRPr="00000000" w14:paraId="000000E6">
      <w:pPr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0000"/>
          <w:rtl w:val="0"/>
        </w:rPr>
        <w:t xml:space="preserve"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000000" w:rsidDel="00000000" w:rsidP="00000000" w:rsidRDefault="00000000" w:rsidRPr="00000000" w14:paraId="000000E7">
      <w:pPr>
        <w:ind w:left="851" w:hanging="851"/>
        <w:jc w:val="center"/>
        <w:rPr>
          <w:rFonts w:ascii="Browallia New" w:cs="Browallia New" w:eastAsia="Browallia New" w:hAnsi="Browallia New"/>
          <w:b w:val="1"/>
          <w:color w:val="ff0000"/>
          <w:sz w:val="36"/>
          <w:szCs w:val="36"/>
        </w:rPr>
      </w:pPr>
      <w:r w:rsidDel="00000000" w:rsidR="00000000" w:rsidRPr="00000000">
        <w:rPr>
          <w:rFonts w:ascii="Browallia New" w:cs="Browallia New" w:eastAsia="Browallia New" w:hAnsi="Browallia New"/>
          <w:b w:val="1"/>
          <w:color w:val="ff0000"/>
          <w:sz w:val="32"/>
          <w:szCs w:val="32"/>
          <w:rtl w:val="0"/>
        </w:rPr>
        <w:t xml:space="preserve">** ขอขอบพระคุณทุกท่าน ที่มอบความไว้วางใจ ให้เราบริการ **</w:t>
      </w:r>
      <w:r w:rsidDel="00000000" w:rsidR="00000000" w:rsidRPr="00000000">
        <w:rPr>
          <w:rFonts w:ascii="Browallia New" w:cs="Browallia New" w:eastAsia="Browallia New" w:hAnsi="Browallia New"/>
          <w:b w:val="1"/>
          <w:color w:val="ff0000"/>
          <w:sz w:val="36"/>
          <w:szCs w:val="36"/>
          <w:rtl w:val="0"/>
        </w:rPr>
        <w:t xml:space="preserve">*</w:t>
      </w:r>
    </w:p>
    <w:p w:rsidR="00000000" w:rsidDel="00000000" w:rsidP="00000000" w:rsidRDefault="00000000" w:rsidRPr="00000000" w14:paraId="000000E8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0" w:line="240" w:lineRule="auto"/>
        <w:ind w:left="851" w:hanging="851"/>
        <w:jc w:val="both"/>
        <w:rPr>
          <w:rFonts w:ascii="Browallia New" w:cs="Browallia New" w:eastAsia="Browallia New" w:hAnsi="Browallia New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sectPr>
      <w:footerReference r:id="rId30" w:type="default"/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Cambria"/>
  <w:font w:name="Georgia"/>
  <w:font w:name="Browallia New"/>
  <w:font w:name="Courier New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TH Sarabun PS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H Sarabun PSK" w:cs="TH Sarabun PSK" w:eastAsia="TH Sarabun PSK" w:hAnsi="TH Sarabun PSK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9"/>
      <w:numFmt w:val="bullet"/>
      <w:lvlText w:val="-"/>
      <w:lvlJc w:val="left"/>
      <w:pPr>
        <w:ind w:left="720" w:hanging="360"/>
      </w:pPr>
      <w:rPr>
        <w:rFonts w:ascii="Sarabun" w:cs="Sarabun" w:eastAsia="Sarabun" w:hAnsi="Sarabu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9"/>
      <w:numFmt w:val="bullet"/>
      <w:lvlText w:val="-"/>
      <w:lvlJc w:val="left"/>
      <w:pPr>
        <w:ind w:left="720" w:hanging="360"/>
      </w:pPr>
      <w:rPr>
        <w:rFonts w:ascii="Sarabun" w:cs="Sarabun" w:eastAsia="Sarabun" w:hAnsi="Sarabu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9"/>
      <w:numFmt w:val="bullet"/>
      <w:lvlText w:val="-"/>
      <w:lvlJc w:val="left"/>
      <w:pPr>
        <w:ind w:left="720" w:hanging="360"/>
      </w:pPr>
      <w:rPr>
        <w:rFonts w:ascii="Sarabun" w:cs="Sarabun" w:eastAsia="Sarabun" w:hAnsi="Sarabun"/>
      </w:rPr>
    </w:lvl>
    <w:lvl w:ilvl="1">
      <w:start w:val="0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rFonts w:ascii="TH Sarabun PSK" w:cs="TH Sarabun PSK" w:eastAsia="TH Sarabun PSK" w:hAnsi="TH Sarabun PSK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link w:val="Heading1Char"/>
    <w:uiPriority w:val="9"/>
    <w:qFormat w:val="1"/>
    <w:rsid w:val="00393A73"/>
    <w:pPr>
      <w:spacing w:after="100" w:afterAutospacing="1" w:before="100" w:beforeAutospacing="1" w:line="240" w:lineRule="auto"/>
      <w:outlineLvl w:val="0"/>
    </w:pPr>
    <w:rPr>
      <w:rFonts w:ascii="Times New Roman" w:cs="Times New Roman" w:eastAsia="Times New Roman" w:hAnsi="Times New Roman"/>
      <w:b w:val="1"/>
      <w:bCs w:val="1"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 w:val="1"/>
    <w:qFormat w:val="1"/>
    <w:rsid w:val="00C46147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243f60" w:themeColor="accent1" w:themeShade="00007F"/>
      <w:sz w:val="24"/>
      <w:szCs w:val="3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table" w:styleId="TableGrid1" w:customStyle="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cstheme="minorBidi" w:eastAsiaTheme="minorHAnsi" w:hAnsiTheme="minorHAns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cs="Angsana New" w:hAnsi="Angsana New" w:eastAsiaTheme="minorHAnsi"/>
      <w:color w:val="000000"/>
      <w:sz w:val="24"/>
      <w:szCs w:val="24"/>
    </w:rPr>
  </w:style>
  <w:style w:type="paragraph" w:styleId="NoSpacing">
    <w:name w:val="No Spacing"/>
    <w:uiPriority w:val="1"/>
    <w:qFormat w:val="1"/>
    <w:rsid w:val="00025DC1"/>
    <w:pPr>
      <w:spacing w:after="0" w:line="240" w:lineRule="auto"/>
    </w:pPr>
    <w:rPr>
      <w:rFonts w:asciiTheme="minorHAnsi" w:cstheme="minorBidi" w:eastAsiaTheme="minorHAnsi" w:hAnsiTheme="minorHAnsi"/>
    </w:rPr>
  </w:style>
  <w:style w:type="paragraph" w:styleId="BasicParagraph" w:customStyle="1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cs="Minion Pro" w:hAnsi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 w:val="1"/>
    <w:rsid w:val="001335B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 w:val="1"/>
    <w:rsid w:val="001335B9"/>
    <w:rPr>
      <w:color w:val="0000ff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393A73"/>
    <w:rPr>
      <w:rFonts w:ascii="Times New Roman" w:cs="Times New Roman" w:eastAsia="Times New Roman" w:hAnsi="Times New Roman"/>
      <w:b w:val="1"/>
      <w:bCs w:val="1"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 w:val="1"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 w:val="1"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E31D0"/>
    <w:rPr>
      <w:color w:val="605e5c"/>
      <w:shd w:color="auto" w:fill="e1dfdd" w:val="clear"/>
    </w:rPr>
  </w:style>
  <w:style w:type="character" w:styleId="Strong">
    <w:name w:val="Strong"/>
    <w:basedOn w:val="DefaultParagraphFont"/>
    <w:uiPriority w:val="22"/>
    <w:qFormat w:val="1"/>
    <w:rsid w:val="00A32785"/>
    <w:rPr>
      <w:b w:val="1"/>
      <w:bCs w:val="1"/>
    </w:rPr>
  </w:style>
  <w:style w:type="character" w:styleId="Heading3Char" w:customStyle="1">
    <w:name w:val="Heading 3 Char"/>
    <w:basedOn w:val="DefaultParagraphFont"/>
    <w:link w:val="Heading3"/>
    <w:uiPriority w:val="9"/>
    <w:rsid w:val="00C46147"/>
    <w:rPr>
      <w:rFonts w:asciiTheme="majorHAnsi" w:cstheme="majorBidi" w:eastAsiaTheme="majorEastAsia" w:hAnsiTheme="majorHAnsi"/>
      <w:color w:val="243f60" w:themeColor="accent1" w:themeShade="00007F"/>
      <w:sz w:val="24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jpg"/><Relationship Id="rId22" Type="http://schemas.openxmlformats.org/officeDocument/2006/relationships/image" Target="media/image12.png"/><Relationship Id="rId21" Type="http://schemas.openxmlformats.org/officeDocument/2006/relationships/image" Target="media/image3.png"/><Relationship Id="rId24" Type="http://schemas.openxmlformats.org/officeDocument/2006/relationships/image" Target="media/image6.jpg"/><Relationship Id="rId23" Type="http://schemas.openxmlformats.org/officeDocument/2006/relationships/image" Target="media/image1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2.png"/><Relationship Id="rId26" Type="http://schemas.openxmlformats.org/officeDocument/2006/relationships/image" Target="media/image7.png"/><Relationship Id="rId25" Type="http://schemas.openxmlformats.org/officeDocument/2006/relationships/image" Target="media/image14.jpg"/><Relationship Id="rId28" Type="http://schemas.openxmlformats.org/officeDocument/2006/relationships/image" Target="media/image2.jpg"/><Relationship Id="rId27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5.jpg"/><Relationship Id="rId7" Type="http://schemas.openxmlformats.org/officeDocument/2006/relationships/image" Target="media/image20.png"/><Relationship Id="rId8" Type="http://schemas.openxmlformats.org/officeDocument/2006/relationships/image" Target="media/image13.png"/><Relationship Id="rId30" Type="http://schemas.openxmlformats.org/officeDocument/2006/relationships/footer" Target="footer1.xml"/><Relationship Id="rId11" Type="http://schemas.openxmlformats.org/officeDocument/2006/relationships/image" Target="media/image18.png"/><Relationship Id="rId10" Type="http://schemas.openxmlformats.org/officeDocument/2006/relationships/image" Target="media/image23.png"/><Relationship Id="rId13" Type="http://schemas.openxmlformats.org/officeDocument/2006/relationships/image" Target="media/image11.png"/><Relationship Id="rId12" Type="http://schemas.openxmlformats.org/officeDocument/2006/relationships/image" Target="media/image21.png"/><Relationship Id="rId15" Type="http://schemas.openxmlformats.org/officeDocument/2006/relationships/image" Target="media/image19.jpg"/><Relationship Id="rId14" Type="http://schemas.openxmlformats.org/officeDocument/2006/relationships/image" Target="media/image17.png"/><Relationship Id="rId17" Type="http://schemas.openxmlformats.org/officeDocument/2006/relationships/image" Target="media/image9.jpg"/><Relationship Id="rId16" Type="http://schemas.openxmlformats.org/officeDocument/2006/relationships/image" Target="media/image1.jpg"/><Relationship Id="rId19" Type="http://schemas.openxmlformats.org/officeDocument/2006/relationships/image" Target="media/image16.png"/><Relationship Id="rId18" Type="http://schemas.openxmlformats.org/officeDocument/2006/relationships/image" Target="media/image10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lTTyVCGHwH+EtazvabKguEsJUg==">CgMxLjAyCGguZ2pkZ3hzMgloLjMwajB6bGwyCWguMWZvYjl0ZTgAciExMmh4N3hEazBTMWVQekxmOE1HZnl0TG9YbzJwWVA5NTY=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2024-08-29T10:12:00Z</dcterms:created>
  <dc:creator>Windows User</dc:creator>
</cp:coreProperties>
</file>