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5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2DC79D6" w:rsidR="00682778" w:rsidRPr="00540361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1 และ ตู้ที่ 2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3676829" w:rsidR="00682778" w:rsidRPr="00F736C3" w:rsidRDefault="00645C3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5389AA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C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6779135" w:rsidR="0065064B" w:rsidRPr="00540361" w:rsidRDefault="00645C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9192</w:t>
            </w:r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6452490C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3D86D750" w:rsidR="00AC2211" w:rsidRPr="003B1361" w:rsidRDefault="0054036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a4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94D6E26" w:rsidR="00AC2211" w:rsidRPr="00F736C3" w:rsidRDefault="00AC2211" w:rsidP="0054036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45C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5193297" w:rsidR="00206F70" w:rsidRPr="00E41BDB" w:rsidRDefault="00162568" w:rsidP="001F6727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45C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4548AF" w:rsidR="00206F70" w:rsidRPr="00E41BDB" w:rsidRDefault="00645C3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5C38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424DB-DE1D-4441-8ADD-8958033D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2</cp:revision>
  <cp:lastPrinted>2022-07-02T05:58:00Z</cp:lastPrinted>
  <dcterms:created xsi:type="dcterms:W3CDTF">2022-07-03T07:53:00Z</dcterms:created>
  <dcterms:modified xsi:type="dcterms:W3CDTF">2022-07-03T07:53:00Z</dcterms:modified>
</cp:coreProperties>
</file>